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5E022" w14:textId="77777777" w:rsidR="00516DB6" w:rsidRDefault="00516DB6" w:rsidP="00516DB6">
      <w:pPr>
        <w:pStyle w:val="StGen4"/>
      </w:pPr>
      <w:r w:rsidRPr="003B3776">
        <w:t>ANSWER KEY</w:t>
      </w:r>
    </w:p>
    <w:p w14:paraId="0B045424" w14:textId="77777777" w:rsidR="00516DB6" w:rsidRDefault="00516DB6" w:rsidP="00516DB6">
      <w:pPr>
        <w:pStyle w:val="StGen77"/>
        <w:rPr>
          <w:b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423FB" wp14:editId="5A355E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2606486" name="Rectangle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F981" id="Rectangle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drawing>
          <wp:inline distT="0" distB="0" distL="0" distR="0" wp14:anchorId="4C75CA48" wp14:editId="5C0C4A7F">
            <wp:extent cx="2324100" cy="209550"/>
            <wp:effectExtent l="0" t="0" r="0" b="0"/>
            <wp:docPr id="7135776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9610EB86-954E-46C3-9CC3-6A6F4FE37325}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506">
        <w:t xml:space="preserve"> </w:t>
      </w:r>
      <w:r w:rsidRPr="00890556">
        <w:rPr>
          <w:b/>
        </w:rPr>
        <w:t>FORMS OF POETRY</w:t>
      </w:r>
    </w:p>
    <w:p w14:paraId="401CB01C" w14:textId="77777777" w:rsidR="00516DB6" w:rsidRDefault="00516DB6" w:rsidP="00516DB6">
      <w:pPr>
        <w:pStyle w:val="StGen5"/>
      </w:pPr>
      <w:r w:rsidRPr="003B3776">
        <w:t xml:space="preserve">Hanging Fire </w:t>
      </w:r>
      <w:r>
        <w:t xml:space="preserve">/ </w:t>
      </w:r>
      <w:r w:rsidRPr="003B3776">
        <w:t>Translating Grandfather’s House</w:t>
      </w:r>
    </w:p>
    <w:p w14:paraId="279D0381" w14:textId="77777777" w:rsidR="00516DB6" w:rsidRDefault="00516DB6" w:rsidP="00516DB6">
      <w:pPr>
        <w:pStyle w:val="StGen6"/>
      </w:pPr>
      <w:r w:rsidRPr="0083628E">
        <w:t>Audre Lorde</w:t>
      </w:r>
      <w:r w:rsidRPr="003B3776">
        <w:t xml:space="preserve"> </w:t>
      </w:r>
      <w:proofErr w:type="gramStart"/>
      <w:r>
        <w:t xml:space="preserve">/ </w:t>
      </w:r>
      <w:r w:rsidRPr="003B3776">
        <w:t xml:space="preserve"> </w:t>
      </w:r>
      <w:r w:rsidRPr="0083628E">
        <w:t>E.</w:t>
      </w:r>
      <w:proofErr w:type="gramEnd"/>
      <w:r w:rsidRPr="0083628E">
        <w:t xml:space="preserve"> J. Vega</w:t>
      </w:r>
    </w:p>
    <w:p w14:paraId="4D9C43D4" w14:textId="77777777" w:rsidR="00516DB6" w:rsidRDefault="00516DB6" w:rsidP="00516DB6">
      <w:pPr>
        <w:pStyle w:val="StGen80"/>
        <w:spacing w:before="100"/>
      </w:pPr>
      <w:r>
        <w:tab/>
      </w:r>
      <w:r w:rsidRPr="000B2EEE">
        <w:rPr>
          <w:rStyle w:val="StGen12"/>
        </w:rPr>
        <w:t>1.</w:t>
      </w:r>
      <w:r>
        <w:tab/>
        <w:t>“Hanging Fire” is a lyric poem.</w:t>
      </w:r>
    </w:p>
    <w:p w14:paraId="7EE2FF4B" w14:textId="77777777" w:rsidR="00516DB6" w:rsidRDefault="00516DB6" w:rsidP="00516DB6">
      <w:pPr>
        <w:pStyle w:val="StGen80"/>
        <w:spacing w:before="100"/>
      </w:pPr>
      <w:r>
        <w:tab/>
      </w:r>
      <w:r>
        <w:rPr>
          <w:rStyle w:val="StGen12"/>
        </w:rPr>
        <w:t>2</w:t>
      </w:r>
      <w:r w:rsidRPr="003B3776">
        <w:rPr>
          <w:rStyle w:val="StGen12"/>
        </w:rPr>
        <w:t>.</w:t>
      </w:r>
      <w:r>
        <w:tab/>
      </w:r>
      <w:r w:rsidRPr="00DE184F">
        <w:rPr>
          <w:rFonts w:ascii="Arial" w:hAnsi="Arial"/>
          <w:b/>
          <w:sz w:val="20"/>
          <w:szCs w:val="20"/>
        </w:rPr>
        <w:t>Possible response:</w:t>
      </w:r>
      <w:r>
        <w:t xml:space="preserve"> The refrain </w:t>
      </w:r>
      <w:r w:rsidRPr="00662BF5">
        <w:rPr>
          <w:i/>
          <w:iCs/>
        </w:rPr>
        <w:t xml:space="preserve">and </w:t>
      </w:r>
      <w:proofErr w:type="gramStart"/>
      <w:r w:rsidRPr="00662BF5">
        <w:rPr>
          <w:i/>
          <w:iCs/>
        </w:rPr>
        <w:t>momma’s</w:t>
      </w:r>
      <w:proofErr w:type="gramEnd"/>
      <w:r w:rsidRPr="00662BF5">
        <w:rPr>
          <w:i/>
          <w:iCs/>
        </w:rPr>
        <w:t xml:space="preserve"> in the bedroom/with the door closed </w:t>
      </w:r>
      <w:r>
        <w:t>express deep emotion mixed with vivid memory.</w:t>
      </w:r>
    </w:p>
    <w:p w14:paraId="6568D3EF" w14:textId="77777777" w:rsidR="00516DB6" w:rsidRDefault="00516DB6" w:rsidP="00516DB6">
      <w:pPr>
        <w:pStyle w:val="StGen80"/>
        <w:spacing w:before="100"/>
      </w:pPr>
      <w:r>
        <w:rPr>
          <w:rStyle w:val="StGen12"/>
        </w:rPr>
        <w:tab/>
        <w:t>3</w:t>
      </w:r>
      <w:r w:rsidRPr="003B3776">
        <w:rPr>
          <w:rStyle w:val="StGen12"/>
        </w:rPr>
        <w:t>.</w:t>
      </w:r>
      <w:r>
        <w:tab/>
        <w:t>“Translating Grandfather’s House” is a lyric poem.</w:t>
      </w:r>
    </w:p>
    <w:p w14:paraId="0197630D" w14:textId="77777777" w:rsidR="00516DB6" w:rsidRDefault="00516DB6" w:rsidP="00516DB6">
      <w:pPr>
        <w:pStyle w:val="StGen80"/>
        <w:spacing w:before="100"/>
      </w:pPr>
      <w:r>
        <w:tab/>
      </w:r>
      <w:r w:rsidRPr="003B3776">
        <w:rPr>
          <w:rStyle w:val="StGen12"/>
        </w:rPr>
        <w:t>4.</w:t>
      </w:r>
      <w:r>
        <w:tab/>
      </w:r>
      <w:r w:rsidRPr="00DE184F">
        <w:rPr>
          <w:rFonts w:ascii="Arial" w:hAnsi="Arial"/>
          <w:b/>
          <w:sz w:val="20"/>
          <w:szCs w:val="20"/>
        </w:rPr>
        <w:t>Possible response:</w:t>
      </w:r>
      <w:r>
        <w:t xml:space="preserve"> The lines </w:t>
      </w:r>
      <w:r w:rsidRPr="00662BF5">
        <w:rPr>
          <w:i/>
          <w:iCs/>
        </w:rPr>
        <w:t>Memories once certain as rivets/Become confused as awakenings</w:t>
      </w:r>
      <w:r>
        <w:t>; these lines express deep feelings and thought about a specific memory (the grandfather’s house); they are not a narrative.</w:t>
      </w:r>
    </w:p>
    <w:p w14:paraId="27BF9A6E" w14:textId="77777777" w:rsidR="007D66FA" w:rsidRDefault="007D66FA"/>
    <w:sectPr w:rsidR="007D6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B6"/>
    <w:rsid w:val="002655CE"/>
    <w:rsid w:val="00516DB6"/>
    <w:rsid w:val="007D66FA"/>
    <w:rsid w:val="00C63B37"/>
    <w:rsid w:val="00CD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B840E"/>
  <w15:chartTrackingRefBased/>
  <w15:docId w15:val="{A759FDE6-A9BC-465E-908B-18DB9986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Gen5">
    <w:name w:val="StGen5"/>
    <w:basedOn w:val="Normal"/>
    <w:rsid w:val="00516DB6"/>
    <w:pPr>
      <w:widowControl w:val="0"/>
      <w:suppressAutoHyphens/>
      <w:autoSpaceDE w:val="0"/>
      <w:autoSpaceDN w:val="0"/>
      <w:spacing w:before="20" w:after="0" w:line="360" w:lineRule="atLeast"/>
    </w:pPr>
    <w:rPr>
      <w:rFonts w:ascii="Times New Roman" w:eastAsia="MS Mincho" w:hAnsi="Times New Roman" w:cs="Times New Roman"/>
      <w:b/>
      <w:bCs/>
      <w:color w:val="000000"/>
      <w:kern w:val="0"/>
      <w:sz w:val="32"/>
      <w:szCs w:val="44"/>
      <w:lang w:eastAsia="ja-JP"/>
      <w14:ligatures w14:val="none"/>
    </w:rPr>
  </w:style>
  <w:style w:type="paragraph" w:customStyle="1" w:styleId="StGen6">
    <w:name w:val="StGen6"/>
    <w:basedOn w:val="Normal"/>
    <w:rsid w:val="00516DB6"/>
    <w:pPr>
      <w:widowControl w:val="0"/>
      <w:suppressAutoHyphens/>
      <w:autoSpaceDE w:val="0"/>
      <w:autoSpaceDN w:val="0"/>
      <w:spacing w:after="0" w:line="240" w:lineRule="auto"/>
    </w:pPr>
    <w:rPr>
      <w:rFonts w:ascii="Arial" w:eastAsia="MS Mincho" w:hAnsi="Arial" w:cs="Times New Roman"/>
      <w:color w:val="000000"/>
      <w:kern w:val="0"/>
      <w:szCs w:val="24"/>
      <w:lang w:eastAsia="ja-JP"/>
      <w14:ligatures w14:val="none"/>
    </w:rPr>
  </w:style>
  <w:style w:type="paragraph" w:customStyle="1" w:styleId="StGen4">
    <w:name w:val="StGen4"/>
    <w:basedOn w:val="Normal"/>
    <w:rsid w:val="00516DB6"/>
    <w:pPr>
      <w:widowControl w:val="0"/>
      <w:suppressAutoHyphens/>
      <w:autoSpaceDE w:val="0"/>
      <w:autoSpaceDN w:val="0"/>
      <w:spacing w:after="0" w:line="360" w:lineRule="atLeast"/>
    </w:pPr>
    <w:rPr>
      <w:rFonts w:ascii="Arial Bold" w:eastAsia="MS Mincho" w:hAnsi="Arial Bold" w:cs="Times New Roman"/>
      <w:b/>
      <w:bCs/>
      <w:noProof/>
      <w:color w:val="000000"/>
      <w:spacing w:val="6"/>
      <w:kern w:val="0"/>
      <w:sz w:val="20"/>
      <w:szCs w:val="20"/>
      <w14:ligatures w14:val="none"/>
    </w:rPr>
  </w:style>
  <w:style w:type="character" w:customStyle="1" w:styleId="StGen12">
    <w:name w:val="StGen12"/>
    <w:rsid w:val="00516DB6"/>
    <w:rPr>
      <w:rFonts w:ascii="Arial" w:hAnsi="Arial"/>
      <w:b/>
      <w:bCs/>
      <w:spacing w:val="0"/>
      <w:position w:val="0"/>
      <w:sz w:val="20"/>
      <w:szCs w:val="20"/>
    </w:rPr>
  </w:style>
  <w:style w:type="paragraph" w:customStyle="1" w:styleId="StGen77">
    <w:name w:val="StGen77"/>
    <w:basedOn w:val="StGen4"/>
    <w:rsid w:val="00516DB6"/>
    <w:rPr>
      <w:rFonts w:ascii="Arial" w:hAnsi="Arial"/>
      <w:b w:val="0"/>
    </w:rPr>
  </w:style>
  <w:style w:type="paragraph" w:customStyle="1" w:styleId="StGen80">
    <w:name w:val="StGen80"/>
    <w:basedOn w:val="Normal"/>
    <w:rsid w:val="00516DB6"/>
    <w:pPr>
      <w:widowControl w:val="0"/>
      <w:tabs>
        <w:tab w:val="decimal" w:pos="360"/>
        <w:tab w:val="left" w:pos="720"/>
      </w:tabs>
      <w:suppressAutoHyphens/>
      <w:autoSpaceDE w:val="0"/>
      <w:autoSpaceDN w:val="0"/>
      <w:spacing w:before="180" w:after="120" w:line="260" w:lineRule="atLeast"/>
      <w:ind w:left="576" w:hanging="576"/>
    </w:pPr>
    <w:rPr>
      <w:rFonts w:ascii="Times New Roman" w:eastAsia="MS Mincho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1</cp:revision>
  <dcterms:created xsi:type="dcterms:W3CDTF">2024-10-18T12:34:00Z</dcterms:created>
  <dcterms:modified xsi:type="dcterms:W3CDTF">2024-10-18T12:34:00Z</dcterms:modified>
</cp:coreProperties>
</file>