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752" w14:textId="77777777" w:rsidR="00B9767B" w:rsidRDefault="00B9767B" w:rsidP="00B9767B">
      <w:pPr>
        <w:jc w:val="center"/>
        <w:rPr>
          <w:rStyle w:val="t"/>
          <w:rFonts w:ascii="LiberationSerif-Bold_1n_1" w:hAnsi="LiberationSerif-Bold_1n_1"/>
          <w:color w:val="000000"/>
          <w:sz w:val="94"/>
          <w:szCs w:val="94"/>
          <w:bdr w:val="single" w:sz="2" w:space="0" w:color="auto" w:frame="1"/>
          <w:shd w:val="clear" w:color="auto" w:fill="FFFFFF"/>
        </w:rPr>
      </w:pPr>
      <w:r w:rsidRPr="00B9767B">
        <w:rPr>
          <w:color w:val="FF0000"/>
          <w:sz w:val="96"/>
          <w:szCs w:val="96"/>
          <w:highlight w:val="yellow"/>
        </w:rPr>
        <w:t>The path to paper son</w:t>
      </w:r>
      <w:r>
        <w:rPr>
          <w:color w:val="FF0000"/>
          <w:sz w:val="96"/>
          <w:szCs w:val="96"/>
        </w:rPr>
        <w:t xml:space="preserve"> </w:t>
      </w:r>
      <w:r w:rsidRPr="00B9767B">
        <w:rPr>
          <w:color w:val="000000" w:themeColor="text1"/>
          <w:sz w:val="96"/>
          <w:szCs w:val="96"/>
        </w:rPr>
        <w:t>by</w:t>
      </w:r>
      <w:r>
        <w:rPr>
          <w:color w:val="FF0000"/>
          <w:sz w:val="96"/>
          <w:szCs w:val="96"/>
        </w:rPr>
        <w:t xml:space="preserve"> </w:t>
      </w:r>
      <w:r>
        <w:rPr>
          <w:rStyle w:val="t"/>
          <w:rFonts w:ascii="LiberationSerif-Bold_1n_1" w:hAnsi="LiberationSerif-Bold_1n_1"/>
          <w:color w:val="000000"/>
          <w:sz w:val="94"/>
          <w:szCs w:val="94"/>
          <w:bdr w:val="single" w:sz="2" w:space="0" w:color="auto" w:frame="1"/>
          <w:shd w:val="clear" w:color="auto" w:fill="FFFFFF"/>
        </w:rPr>
        <w:t xml:space="preserve">Grant Din </w:t>
      </w:r>
    </w:p>
    <w:p w14:paraId="17092418" w14:textId="77777777" w:rsidR="00B9767B" w:rsidRDefault="00B9767B" w:rsidP="00B9767B">
      <w:pPr>
        <w:jc w:val="center"/>
        <w:rPr>
          <w:rStyle w:val="t"/>
          <w:rFonts w:ascii="LiberationSerif-Bold_1n_1" w:hAnsi="LiberationSerif-Bold_1n_1"/>
          <w:color w:val="000000"/>
          <w:sz w:val="94"/>
          <w:szCs w:val="94"/>
          <w:bdr w:val="single" w:sz="2" w:space="0" w:color="auto" w:frame="1"/>
          <w:shd w:val="clear" w:color="auto" w:fill="FFFFFF"/>
        </w:rPr>
      </w:pPr>
    </w:p>
    <w:p w14:paraId="54E0E44D" w14:textId="2A0FD749" w:rsidR="00B9767B" w:rsidRDefault="00B9767B" w:rsidP="00B9767B">
      <w:pPr>
        <w:jc w:val="center"/>
        <w:rPr>
          <w:rStyle w:val="t"/>
          <w:rFonts w:ascii="LiberationSerif-Bold_1n_1" w:hAnsi="LiberationSerif-Bold_1n_1"/>
          <w:color w:val="000000"/>
          <w:sz w:val="94"/>
          <w:szCs w:val="94"/>
          <w:bdr w:val="single" w:sz="2" w:space="0" w:color="auto" w:frame="1"/>
          <w:shd w:val="clear" w:color="auto" w:fill="FFFFFF"/>
        </w:rPr>
      </w:pPr>
      <w:r>
        <w:rPr>
          <w:rStyle w:val="t"/>
          <w:rFonts w:ascii="LiberationSerif-Bold_1n_1" w:hAnsi="LiberationSerif-Bold_1n_1"/>
          <w:color w:val="000000"/>
          <w:sz w:val="94"/>
          <w:szCs w:val="94"/>
          <w:bdr w:val="single" w:sz="2" w:space="0" w:color="auto" w:frame="1"/>
          <w:shd w:val="clear" w:color="auto" w:fill="FFFFFF"/>
        </w:rPr>
        <w:t>Elements of a story:</w:t>
      </w:r>
    </w:p>
    <w:p w14:paraId="1DA9C4FB" w14:textId="77777777" w:rsidR="00B9767B" w:rsidRDefault="00B9767B" w:rsidP="00B9767B">
      <w:pPr>
        <w:jc w:val="center"/>
        <w:rPr>
          <w:rStyle w:val="t"/>
          <w:rFonts w:ascii="LiberationSerif-Bold_1n_1" w:hAnsi="LiberationSerif-Bold_1n_1"/>
          <w:color w:val="000000"/>
          <w:sz w:val="94"/>
          <w:szCs w:val="94"/>
          <w:bdr w:val="single" w:sz="2" w:space="0" w:color="auto" w:frame="1"/>
          <w:shd w:val="clear" w:color="auto" w:fill="FFFFFF"/>
        </w:rPr>
      </w:pPr>
    </w:p>
    <w:p w14:paraId="1426CC93" w14:textId="29E550C3" w:rsidR="00BC1628" w:rsidRPr="00B9767B" w:rsidRDefault="00B9767B" w:rsidP="00B9767B">
      <w:pPr>
        <w:jc w:val="center"/>
        <w:rPr>
          <w:color w:val="FF0000"/>
          <w:sz w:val="72"/>
          <w:szCs w:val="72"/>
        </w:rPr>
      </w:pP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1)</w:t>
      </w:r>
      <w:proofErr w:type="spellStart"/>
      <w:proofErr w:type="gramStart"/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Theme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: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Journeys</w:t>
      </w:r>
      <w:proofErr w:type="spellEnd"/>
      <w:proofErr w:type="gramEnd"/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 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2)</w:t>
      </w:r>
      <w:proofErr w:type="spellStart"/>
      <w:r>
        <w:rPr>
          <w:rStyle w:val="t"/>
          <w:rFonts w:ascii="LiberationSerif-Bold_1n_1" w:hAnsi="LiberationSerif-Bold_1n_1"/>
          <w:color w:val="000000"/>
          <w:spacing w:val="-5"/>
          <w:sz w:val="88"/>
          <w:szCs w:val="88"/>
          <w:bdr w:val="single" w:sz="2" w:space="0" w:color="auto" w:frame="1"/>
          <w:shd w:val="clear" w:color="auto" w:fill="FFFFFF"/>
        </w:rPr>
        <w:t>Genre</w:t>
      </w:r>
      <w:r>
        <w:rPr>
          <w:rStyle w:val="t"/>
          <w:rFonts w:ascii="LiberationSerif-Bold_1n_1" w:hAnsi="LiberationSerif-Bold_1n_1"/>
          <w:color w:val="000000"/>
          <w:spacing w:val="-5"/>
          <w:sz w:val="88"/>
          <w:szCs w:val="88"/>
          <w:bdr w:val="single" w:sz="2" w:space="0" w:color="auto" w:frame="1"/>
          <w:shd w:val="clear" w:color="auto" w:fill="FFFFFF"/>
        </w:rPr>
        <w:t>:</w:t>
      </w:r>
      <w:r>
        <w:rPr>
          <w:rStyle w:val="t"/>
          <w:rFonts w:ascii="LiberationSerif-Bold_1n_1" w:hAnsi="LiberationSerif-Bold_1n_1"/>
          <w:color w:val="000000"/>
          <w:spacing w:val="-5"/>
          <w:sz w:val="88"/>
          <w:szCs w:val="88"/>
          <w:bdr w:val="single" w:sz="2" w:space="0" w:color="auto" w:frame="1"/>
          <w:shd w:val="clear" w:color="auto" w:fill="FFFFFF"/>
        </w:rPr>
        <w:t>Informational</w:t>
      </w:r>
      <w:proofErr w:type="spellEnd"/>
      <w:r>
        <w:rPr>
          <w:rStyle w:val="t"/>
          <w:rFonts w:ascii="LiberationSerif-Bold_1n_1" w:hAnsi="LiberationSerif-Bold_1n_1"/>
          <w:color w:val="000000"/>
          <w:spacing w:val="-5"/>
          <w:sz w:val="88"/>
          <w:szCs w:val="88"/>
          <w:bdr w:val="single" w:sz="2" w:space="0" w:color="auto" w:frame="1"/>
          <w:shd w:val="clear" w:color="auto" w:fill="FFFFFF"/>
        </w:rPr>
        <w:t xml:space="preserve"> Text 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An informational text gives information about a topic or explains 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lastRenderedPageBreak/>
        <w:t xml:space="preserve">a concept. 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>3)</w:t>
      </w:r>
      <w:proofErr w:type="spellStart"/>
      <w:proofErr w:type="gramStart"/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Characters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: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>Louie</w:t>
      </w:r>
      <w:proofErr w:type="spellEnd"/>
      <w:proofErr w:type="gramEnd"/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 Share Kim, Louie Share Chinese Immigrants </w:t>
      </w:r>
      <w:r>
        <w:rPr>
          <w:rStyle w:val="t"/>
          <w:rFonts w:ascii="LiberationSerif_1i_1" w:hAnsi="LiberationSerif_1i_1"/>
          <w:color w:val="000000"/>
          <w:spacing w:val="-6"/>
          <w:sz w:val="88"/>
          <w:szCs w:val="88"/>
          <w:bdr w:val="single" w:sz="2" w:space="0" w:color="auto" w:frame="1"/>
          <w:shd w:val="clear" w:color="auto" w:fill="FFFFFF"/>
        </w:rPr>
        <w:t xml:space="preserve">Wanda, Sherman </w:t>
      </w:r>
      <w:r>
        <w:rPr>
          <w:rStyle w:val="t"/>
          <w:rFonts w:ascii="LiberationSerif_1i_1" w:hAnsi="LiberationSerif_1i_1"/>
          <w:color w:val="000000"/>
          <w:spacing w:val="-6"/>
          <w:sz w:val="88"/>
          <w:szCs w:val="88"/>
          <w:bdr w:val="single" w:sz="2" w:space="0" w:color="auto" w:frame="1"/>
          <w:shd w:val="clear" w:color="auto" w:fill="FFFFFF"/>
        </w:rPr>
        <w:t>4)</w:t>
      </w:r>
      <w:proofErr w:type="spellStart"/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Setting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,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Place</w:t>
      </w:r>
      <w:proofErr w:type="spellEnd"/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: United States </w:t>
      </w:r>
      <w:r>
        <w:rPr>
          <w:rStyle w:val="t"/>
          <w:rFonts w:ascii="LiberationSerif-Bold_1n_1" w:hAnsi="LiberationSerif-Bold_1n_1"/>
          <w:color w:val="000000"/>
          <w:spacing w:val="-2"/>
          <w:sz w:val="88"/>
          <w:szCs w:val="88"/>
          <w:bdr w:val="single" w:sz="2" w:space="0" w:color="auto" w:frame="1"/>
          <w:shd w:val="clear" w:color="auto" w:fill="FFFFFF"/>
        </w:rPr>
        <w:t>Time: 1800s to early 20</w:t>
      </w:r>
      <w:r>
        <w:rPr>
          <w:rStyle w:val="t"/>
          <w:rFonts w:ascii="LiberationSerif-Bold_1n_1" w:hAnsi="LiberationSerif-Bold_1n_1"/>
          <w:color w:val="000000"/>
          <w:sz w:val="51"/>
          <w:szCs w:val="51"/>
          <w:bdr w:val="single" w:sz="2" w:space="0" w:color="auto" w:frame="1"/>
          <w:shd w:val="clear" w:color="auto" w:fill="FFFFFF"/>
        </w:rPr>
        <w:t>th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century 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5)</w:t>
      </w:r>
      <w:proofErr w:type="spellStart"/>
      <w:r>
        <w:rPr>
          <w:rStyle w:val="t"/>
          <w:rFonts w:ascii="LiberationSerif-Bold_1n_1" w:hAnsi="LiberationSerif-Bold_1n_1"/>
          <w:color w:val="000000"/>
          <w:spacing w:val="-3"/>
          <w:sz w:val="88"/>
          <w:szCs w:val="88"/>
          <w:bdr w:val="single" w:sz="2" w:space="0" w:color="auto" w:frame="1"/>
          <w:shd w:val="clear" w:color="auto" w:fill="FFFFFF"/>
        </w:rPr>
        <w:t>Problem</w:t>
      </w:r>
      <w:r>
        <w:rPr>
          <w:rStyle w:val="t"/>
          <w:rFonts w:ascii="LiberationSerif-Bold_1n_1" w:hAnsi="LiberationSerif-Bold_1n_1"/>
          <w:color w:val="000000"/>
          <w:spacing w:val="-3"/>
          <w:sz w:val="88"/>
          <w:szCs w:val="88"/>
          <w:bdr w:val="single" w:sz="2" w:space="0" w:color="auto" w:frame="1"/>
          <w:shd w:val="clear" w:color="auto" w:fill="FFFFFF"/>
        </w:rPr>
        <w:t>: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>Louie</w:t>
      </w:r>
      <w:proofErr w:type="spellEnd"/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 and many other Chinese Immigrants faced many 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lastRenderedPageBreak/>
        <w:t>problems and hardships until the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y 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became American Citizens. 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>6)</w:t>
      </w:r>
      <w:proofErr w:type="spellStart"/>
      <w:proofErr w:type="gramStart"/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Resolution</w:t>
      </w:r>
      <w:r>
        <w:rPr>
          <w:rStyle w:val="t"/>
          <w:rFonts w:ascii="LiberationSerif-Bold_1n_1" w:hAnsi="LiberationSerif-Bold_1n_1"/>
          <w:color w:val="000000"/>
          <w:sz w:val="88"/>
          <w:szCs w:val="88"/>
          <w:bdr w:val="single" w:sz="2" w:space="0" w:color="auto" w:frame="1"/>
          <w:shd w:val="clear" w:color="auto" w:fill="FFFFFF"/>
        </w:rPr>
        <w:t>:</w:t>
      </w:r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>Chinese</w:t>
      </w:r>
      <w:proofErr w:type="spellEnd"/>
      <w:proofErr w:type="gramEnd"/>
      <w:r>
        <w:rPr>
          <w:rStyle w:val="t"/>
          <w:rFonts w:ascii="LiberationSerif_1i_1" w:hAnsi="LiberationSerif_1i_1"/>
          <w:color w:val="000000"/>
          <w:sz w:val="88"/>
          <w:szCs w:val="88"/>
          <w:bdr w:val="single" w:sz="2" w:space="0" w:color="auto" w:frame="1"/>
          <w:shd w:val="clear" w:color="auto" w:fill="FFFFFF"/>
        </w:rPr>
        <w:t xml:space="preserve"> at last could prove that they are citizens by many ways like </w:t>
      </w:r>
      <w:r>
        <w:rPr>
          <w:rStyle w:val="t"/>
          <w:rFonts w:ascii="LiberationSerif_1i_1" w:hAnsi="LiberationSerif_1i_1"/>
          <w:color w:val="000000"/>
          <w:spacing w:val="-5"/>
          <w:sz w:val="88"/>
          <w:szCs w:val="88"/>
          <w:bdr w:val="single" w:sz="2" w:space="0" w:color="auto" w:frame="1"/>
          <w:shd w:val="clear" w:color="auto" w:fill="FFFFFF"/>
        </w:rPr>
        <w:t xml:space="preserve">paper son way. </w:t>
      </w:r>
    </w:p>
    <w:p w14:paraId="2C0ECF1A" w14:textId="77777777" w:rsidR="00B9767B" w:rsidRDefault="00B9767B" w:rsidP="00B9767B">
      <w:pPr>
        <w:jc w:val="center"/>
        <w:rPr>
          <w:color w:val="FF0000"/>
          <w:sz w:val="96"/>
          <w:szCs w:val="96"/>
        </w:rPr>
      </w:pPr>
    </w:p>
    <w:p w14:paraId="647C065F" w14:textId="77777777" w:rsidR="00B9767B" w:rsidRPr="00B9767B" w:rsidRDefault="00B9767B" w:rsidP="00B9767B">
      <w:pPr>
        <w:jc w:val="center"/>
        <w:rPr>
          <w:color w:val="FF0000"/>
          <w:sz w:val="96"/>
          <w:szCs w:val="96"/>
        </w:rPr>
      </w:pPr>
    </w:p>
    <w:sectPr w:rsidR="00B9767B" w:rsidRPr="00B9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_1n_1">
    <w:altName w:val="Cambria"/>
    <w:panose1 w:val="00000000000000000000"/>
    <w:charset w:val="00"/>
    <w:family w:val="roman"/>
    <w:notTrueType/>
    <w:pitch w:val="default"/>
  </w:font>
  <w:font w:name="LiberationSerif_1i_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B"/>
    <w:rsid w:val="00B9767B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9424"/>
  <w15:chartTrackingRefBased/>
  <w15:docId w15:val="{3F1DA76B-2DB1-4756-9C91-35332E4E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B9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N800</dc:creator>
  <cp:keywords/>
  <dc:description/>
  <cp:lastModifiedBy>N800</cp:lastModifiedBy>
  <cp:revision>1</cp:revision>
  <dcterms:created xsi:type="dcterms:W3CDTF">2024-09-09T20:08:00Z</dcterms:created>
  <dcterms:modified xsi:type="dcterms:W3CDTF">2024-09-09T20:16:00Z</dcterms:modified>
</cp:coreProperties>
</file>