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Name___________________________                    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Study Guide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 Date____________________________                            Grade 7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Please do not only study from the study guide, use your books and worksheet as well.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</w:rPr>
        <w:drawing>
          <wp:inline distB="114300" distT="114300" distL="114300" distR="114300">
            <wp:extent cx="5486400" cy="22860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8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I. Cell Basics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A. What is a cell?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Cells are the fundamental units of life.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All living organisms are made up of one or more cells.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B. Types of cells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Prokaryotic cells (e.g., bacteria)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Eukaryotic cells (e.g., plant and animal cells)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jc w:val="left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C. Biological functions of cells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Get rid of waste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Bring in water and nutrients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Obtain energy 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II. Cell Structure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A. Cell Membrane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Functions: Protection, control of what enters and exits the cell.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Structure: Phospholipid bilayer.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jc w:val="left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jc w:val="left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jc w:val="left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B. Cytoplasm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Function: Gel-like substance that holds organelles.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Structure: Semi-fluid, contains water and various molecules.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C. Nucleus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Function: Control center of the cell, houses DNA.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Structure: Double membrane with a nuclear envelope.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A. Endoplasmic Reticulum (ER)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Rough ER vs. Smooth ER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Functions: Protein synthesis, lipid metabolism.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B. Golgi Apparatus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Function: Modifies, sorts, and packages proteins for transport.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Structure: Stacks of flattened sacs.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C. Mitochondria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Function: Powerhouse of the cell; produces ATP.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Structure: Double membrane with inner folds 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D. Chloroplasts (in plant cells)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Function: Site of photosynthesis, converts sunlight to energy.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Structure: Contains green pigment (chlorophyll).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E. Vacuoles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Function: Storage of water, nutrients, and waste.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Structure: Membrane-bound sacs.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F. Lysosomes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Function: Contain enzymes for breaking down waste materials.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Structure: Membrane-bound sacs containing digestive enzymes.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G. Ribosomes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Function: Site of protein synthesis.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Structure: Small particles made of RNA and proteins.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jc w:val="left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jc w:val="left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jc w:val="left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jc w:val="center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</w:rPr>
        <w:drawing>
          <wp:inline distB="114300" distT="114300" distL="114300" distR="114300">
            <wp:extent cx="4738598" cy="2671763"/>
            <wp:effectExtent b="0" l="0" r="0" t="0"/>
            <wp:docPr id="5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38598" cy="26717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IV. What is Cell Theory? 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Cell theory is a fundamental concept in biology that explains the properties of living organisms.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u w:val="single"/>
          <w:rtl w:val="0"/>
        </w:rPr>
        <w:t xml:space="preserve">Cell Theory: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Living things are made of cells.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Cells are the smallest things that can be alive.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New cells come from existing cells.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V. </w:t>
      </w: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Introduction to Microscopes </w:t>
      </w:r>
    </w:p>
    <w:p w:rsidR="00000000" w:rsidDel="00000000" w:rsidP="00000000" w:rsidRDefault="00000000" w:rsidRPr="00000000" w14:paraId="00000040">
      <w:pPr>
        <w:widowControl w:val="0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What is a microscope?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microscope is a scientific tool used to magnify and see tiny objects that are not visible to the naked eye.</w:t>
      </w:r>
    </w:p>
    <w:p w:rsidR="00000000" w:rsidDel="00000000" w:rsidP="00000000" w:rsidRDefault="00000000" w:rsidRPr="00000000" w14:paraId="00000042">
      <w:pPr>
        <w:widowControl w:val="0"/>
        <w:spacing w:line="240" w:lineRule="auto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Why are microscopes important?</w:t>
      </w:r>
    </w:p>
    <w:p w:rsidR="00000000" w:rsidDel="00000000" w:rsidP="00000000" w:rsidRDefault="00000000" w:rsidRPr="00000000" w14:paraId="00000043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Microscopes help scientists and researchers study small details in various fields like biology, chemistry, and materials science</w:t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u w:val="single"/>
          <w:rtl w:val="0"/>
        </w:rPr>
        <w:t xml:space="preserve">Types of Microscopes </w:t>
      </w:r>
    </w:p>
    <w:p w:rsidR="00000000" w:rsidDel="00000000" w:rsidP="00000000" w:rsidRDefault="00000000" w:rsidRPr="00000000" w14:paraId="0000004A">
      <w:pPr>
        <w:widowControl w:val="0"/>
        <w:spacing w:line="240" w:lineRule="auto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A.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Light Microscope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Uses visible light to magnify objects.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Suitable for viewing living cells, tissues, and larger structures.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B.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Electron Microscope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Uses a beam of electrons to magnify objects.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Provides extremely high magnification for very small structures, like viruses and nanoparticles.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jc w:val="left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1223583" cy="2187618"/>
            <wp:effectExtent b="0" l="0" r="0" t="0"/>
            <wp:wrapSquare wrapText="bothSides" distB="114300" distT="114300" distL="114300" distR="11430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3583" cy="218761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jc w:val="left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Levels of organization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 in living organisms from least complex (cells) to most complex (organ system)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jc w:val="left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jc w:val="center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</w:rPr>
        <w:drawing>
          <wp:inline distB="114300" distT="114300" distL="114300" distR="114300">
            <wp:extent cx="4176713" cy="1937995"/>
            <wp:effectExtent b="0" l="0" r="0" t="0"/>
            <wp:docPr id="1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0"/>
                    <a:srcRect b="21066" l="0" r="0" t="17066"/>
                    <a:stretch>
                      <a:fillRect/>
                    </a:stretch>
                  </pic:blipFill>
                  <pic:spPr>
                    <a:xfrm>
                      <a:off x="0" y="0"/>
                      <a:ext cx="4176713" cy="19379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right="0"/>
        <w:jc w:val="left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highlight w:val="white"/>
          <w:rtl w:val="0"/>
        </w:rPr>
        <w:t xml:space="preserve">Passive transport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is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 a way that small molecules or ions move across the cell membrane 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u w:val="single"/>
          <w:rtl w:val="0"/>
        </w:rPr>
        <w:t xml:space="preserve">without input of energy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 by the cell. The three main kinds of passive transport are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diffusion 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(or simple diffusion),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osmosis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, and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facilitated diffusion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. Simple diffusion and osmosis do not involve transport proteins. Facilitated diffusion requires the assistance of proteins.</w:t>
      </w:r>
    </w:p>
    <w:p w:rsidR="00000000" w:rsidDel="00000000" w:rsidP="00000000" w:rsidRDefault="00000000" w:rsidRPr="00000000" w14:paraId="0000005A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highlight w:val="white"/>
          <w:rtl w:val="0"/>
        </w:rPr>
        <w:t xml:space="preserve">Diffusion 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is the movement of molecules from an area of 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u w:val="single"/>
          <w:rtl w:val="0"/>
        </w:rPr>
        <w:t xml:space="preserve">high 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concentration of the molecules to an area with a 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u w:val="single"/>
          <w:rtl w:val="0"/>
        </w:rPr>
        <w:t xml:space="preserve">lower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concentration. For cell transport, diffusion is the movement of small molecules across the cell membrane. The difference in the concentrations of the molecules in the two areas is called the 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u w:val="single"/>
          <w:rtl w:val="0"/>
        </w:rPr>
        <w:t xml:space="preserve">concentration gradient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5C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30"/>
          <w:szCs w:val="30"/>
          <w:highlight w:val="white"/>
          <w:rtl w:val="0"/>
        </w:rPr>
        <w:t xml:space="preserve">Osmosis 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is the movement of water molecules from a solution with a 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u w:val="single"/>
          <w:rtl w:val="0"/>
        </w:rPr>
        <w:t xml:space="preserve">high 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concentration of water molecules to a solution with a 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u w:val="single"/>
          <w:rtl w:val="0"/>
        </w:rPr>
        <w:t xml:space="preserve">lower 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concentration of water molecules, through a cell's partially permeable membrane.</w:t>
      </w:r>
    </w:p>
    <w:p w:rsidR="00000000" w:rsidDel="00000000" w:rsidP="00000000" w:rsidRDefault="00000000" w:rsidRPr="00000000" w14:paraId="0000005D">
      <w:pPr>
        <w:widowControl w:val="0"/>
        <w:spacing w:line="240" w:lineRule="auto"/>
        <w:rPr>
          <w:rFonts w:ascii="Verdana" w:cs="Verdana" w:eastAsia="Verdana" w:hAnsi="Verdana"/>
          <w:color w:val="21242c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21242c"/>
          <w:sz w:val="30"/>
          <w:szCs w:val="30"/>
          <w:highlight w:val="white"/>
          <w:rtl w:val="0"/>
        </w:rPr>
        <w:t xml:space="preserve">Facilitated diffusion</w:t>
      </w:r>
      <w:r w:rsidDel="00000000" w:rsidR="00000000" w:rsidRPr="00000000">
        <w:rPr>
          <w:rFonts w:ascii="Verdana" w:cs="Verdana" w:eastAsia="Verdana" w:hAnsi="Verdana"/>
          <w:color w:val="21242c"/>
          <w:sz w:val="24"/>
          <w:szCs w:val="24"/>
          <w:highlight w:val="white"/>
          <w:rtl w:val="0"/>
        </w:rPr>
        <w:t xml:space="preserve"> is a type of transport that uses specialized proteins, such as channel proteins and carrier proteins, to help molecules move across a cell membrane. In this process, molecules can move down their concentration gradient without requiring any energy input from the cell.</w:t>
      </w:r>
    </w:p>
    <w:p w:rsidR="00000000" w:rsidDel="00000000" w:rsidP="00000000" w:rsidRDefault="00000000" w:rsidRPr="00000000" w14:paraId="0000005E">
      <w:pPr>
        <w:widowControl w:val="0"/>
        <w:spacing w:line="240" w:lineRule="auto"/>
        <w:rPr>
          <w:rFonts w:ascii="Verdana" w:cs="Verdana" w:eastAsia="Verdana" w:hAnsi="Verdana"/>
          <w:color w:val="21242c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240" w:lineRule="auto"/>
        <w:rPr>
          <w:rFonts w:ascii="Verdana" w:cs="Verdana" w:eastAsia="Verdana" w:hAnsi="Verdana"/>
          <w:color w:val="21242c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40" w:lineRule="auto"/>
        <w:rPr>
          <w:rFonts w:ascii="Verdana" w:cs="Verdana" w:eastAsia="Verdana" w:hAnsi="Verdana"/>
          <w:color w:val="21242c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40" w:lineRule="auto"/>
        <w:rPr>
          <w:rFonts w:ascii="Verdana" w:cs="Verdana" w:eastAsia="Verdana" w:hAnsi="Verdana"/>
          <w:color w:val="21242c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40" w:lineRule="auto"/>
        <w:rPr>
          <w:rFonts w:ascii="Verdana" w:cs="Verdana" w:eastAsia="Verdana" w:hAnsi="Verdana"/>
          <w:color w:val="21242c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rPr>
          <w:rFonts w:ascii="Verdana" w:cs="Verdana" w:eastAsia="Verdana" w:hAnsi="Verdana"/>
          <w:color w:val="21242c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240" w:lineRule="auto"/>
        <w:rPr>
          <w:rFonts w:ascii="Verdana" w:cs="Verdana" w:eastAsia="Verdana" w:hAnsi="Verdana"/>
          <w:color w:val="21242c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240" w:lineRule="auto"/>
        <w:rPr>
          <w:rFonts w:ascii="Verdana" w:cs="Verdana" w:eastAsia="Verdana" w:hAnsi="Verdana"/>
          <w:color w:val="21242c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40" w:lineRule="auto"/>
        <w:rPr>
          <w:rFonts w:ascii="Verdana" w:cs="Verdana" w:eastAsia="Verdana" w:hAnsi="Verdana"/>
          <w:color w:val="21242c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40" w:lineRule="auto"/>
        <w:rPr>
          <w:rFonts w:ascii="Verdana" w:cs="Verdana" w:eastAsia="Verdana" w:hAnsi="Verdana"/>
          <w:color w:val="21242c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240" w:lineRule="auto"/>
        <w:rPr>
          <w:rFonts w:ascii="Verdana" w:cs="Verdana" w:eastAsia="Verdana" w:hAnsi="Verdana"/>
          <w:color w:val="21242c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</w:rPr>
        <w:drawing>
          <wp:inline distB="114300" distT="114300" distL="114300" distR="114300">
            <wp:extent cx="5486400" cy="2628900"/>
            <wp:effectExtent b="0" l="0" r="0" t="0"/>
            <wp:docPr id="4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8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240" w:lineRule="auto"/>
        <w:rPr>
          <w:rFonts w:ascii="Verdana" w:cs="Verdana" w:eastAsia="Verdana" w:hAnsi="Verdana"/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Active Transport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 is defined as a process that involves the movement of molecules from a region of lower concentration to a region of higher concentration against a gradient or an obstacle with the use of external energy.</w:t>
      </w:r>
    </w:p>
    <w:p w:rsidR="00000000" w:rsidDel="00000000" w:rsidP="00000000" w:rsidRDefault="00000000" w:rsidRPr="00000000" w14:paraId="0000006C">
      <w:pPr>
        <w:widowControl w:val="0"/>
        <w:spacing w:line="240" w:lineRule="auto"/>
        <w:rPr>
          <w:rFonts w:ascii="Verdana" w:cs="Verdana" w:eastAsia="Verdana" w:hAnsi="Verdana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</w:rPr>
        <w:drawing>
          <wp:inline distB="114300" distT="114300" distL="114300" distR="114300">
            <wp:extent cx="5486400" cy="3225800"/>
            <wp:effectExtent b="0" l="0" r="0" t="0"/>
            <wp:docPr id="6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-857249</wp:posOffset>
            </wp:positionH>
            <wp:positionV relativeFrom="paragraph">
              <wp:posOffset>3448050</wp:posOffset>
            </wp:positionV>
            <wp:extent cx="7483338" cy="1031240"/>
            <wp:effectExtent b="0" l="0" r="0" t="0"/>
            <wp:wrapNone/>
            <wp:docPr id="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83338" cy="10312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4" w:type="default"/>
      <w:headerReference r:id="rId15" w:type="first"/>
      <w:headerReference r:id="rId16" w:type="even"/>
      <w:footerReference r:id="rId17" w:type="default"/>
      <w:footerReference r:id="rId18" w:type="first"/>
      <w:footerReference r:id="rId19" w:type="even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Page |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-752474</wp:posOffset>
          </wp:positionH>
          <wp:positionV relativeFrom="paragraph">
            <wp:posOffset>-457199</wp:posOffset>
          </wp:positionV>
          <wp:extent cx="7613438" cy="1458539"/>
          <wp:effectExtent b="0" l="0" r="0" t="0"/>
          <wp:wrapNone/>
          <wp:docPr id="7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613.2pt;height:859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6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613.2pt;height:859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6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D461E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31012"/>
    <w:pPr>
      <w:keepNext w:val="1"/>
      <w:keepLines w:val="1"/>
      <w:spacing w:after="0"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semiHidden w:val="1"/>
    <w:unhideWhenUsed w:val="1"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16267F"/>
  </w:style>
  <w:style w:type="paragraph" w:styleId="Footer">
    <w:name w:val="footer"/>
    <w:basedOn w:val="Normal"/>
    <w:link w:val="FooterChar"/>
    <w:uiPriority w:val="99"/>
    <w:unhideWhenUsed w:val="1"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6267F"/>
  </w:style>
  <w:style w:type="table" w:styleId="TableGrid">
    <w:name w:val="Table Grid"/>
    <w:basedOn w:val="TableNormal"/>
    <w:uiPriority w:val="39"/>
    <w:rsid w:val="002E019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C5CE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C5CE2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8A30CD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1"/>
    <w:qFormat w:val="1"/>
    <w:rsid w:val="00D31012"/>
    <w:pPr>
      <w:widowControl w:val="0"/>
      <w:autoSpaceDE w:val="0"/>
      <w:autoSpaceDN w:val="0"/>
      <w:spacing w:after="0" w:line="240" w:lineRule="auto"/>
    </w:pPr>
    <w:rPr>
      <w:rFonts w:ascii="OpenSans-SemiBold" w:cs="OpenSans-SemiBold" w:eastAsia="OpenSans-SemiBold" w:hAnsi="OpenSans-SemiBold"/>
      <w:b w:val="1"/>
      <w:bCs w:val="1"/>
      <w:sz w:val="18"/>
      <w:szCs w:val="18"/>
    </w:rPr>
  </w:style>
  <w:style w:type="character" w:styleId="BodyTextChar" w:customStyle="1">
    <w:name w:val="Body Text Char"/>
    <w:basedOn w:val="DefaultParagraphFont"/>
    <w:link w:val="BodyText"/>
    <w:uiPriority w:val="1"/>
    <w:rsid w:val="00D31012"/>
    <w:rPr>
      <w:rFonts w:ascii="OpenSans-SemiBold" w:cs="OpenSans-SemiBold" w:eastAsia="OpenSans-SemiBold" w:hAnsi="OpenSans-SemiBold"/>
      <w:b w:val="1"/>
      <w:bCs w:val="1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D31012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31012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table" w:styleId="LightList-Accent1">
    <w:name w:val="Light List Accent 1"/>
    <w:basedOn w:val="TableNormal"/>
    <w:uiPriority w:val="61"/>
    <w:rsid w:val="00DE0B48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Grid-Accent5">
    <w:name w:val="Light Grid Accent 5"/>
    <w:basedOn w:val="TableNormal"/>
    <w:uiPriority w:val="62"/>
    <w:rsid w:val="00DE0B48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3" Type="http://schemas.openxmlformats.org/officeDocument/2006/relationships/image" Target="media/image7.png"/><Relationship Id="rId12" Type="http://schemas.openxmlformats.org/officeDocument/2006/relationships/image" Target="media/image1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header" Target="header2.xml"/><Relationship Id="rId14" Type="http://schemas.openxmlformats.org/officeDocument/2006/relationships/header" Target="header1.xml"/><Relationship Id="rId17" Type="http://schemas.openxmlformats.org/officeDocument/2006/relationships/footer" Target="footer1.xml"/><Relationship Id="rId16" Type="http://schemas.openxmlformats.org/officeDocument/2006/relationships/header" Target="header3.xml"/><Relationship Id="rId5" Type="http://schemas.openxmlformats.org/officeDocument/2006/relationships/styles" Target="styles.xml"/><Relationship Id="rId19" Type="http://schemas.openxmlformats.org/officeDocument/2006/relationships/footer" Target="footer3.xml"/><Relationship Id="rId6" Type="http://schemas.openxmlformats.org/officeDocument/2006/relationships/customXml" Target="../customXML/item1.xml"/><Relationship Id="rId18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4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lqdMPWEPNac6cyP/z8hzzSLnUw==">CgMxLjA4AHIhMWhiejhnZjFWcl90M19IUHBNVDB3eVY1bzFhWnlXUFZr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2023-10-16T09:32:00Z</dcterms:created>
  <dc:creator>1</dc:creator>
</cp:coreProperties>
</file>