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7B2DD9A9" w:rsidR="00925085" w:rsidRDefault="0051298D" w:rsidP="0051298D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شرح قصيدة على جذع زيتونة </w:t>
      </w:r>
    </w:p>
    <w:p w14:paraId="290412F2" w14:textId="6F9C8218" w:rsidR="0051298D" w:rsidRDefault="0051298D" w:rsidP="0051298D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اللغة العربية الصف الثامن </w:t>
      </w:r>
    </w:p>
    <w:p w14:paraId="6237C894" w14:textId="3B21E4FE" w:rsidR="0051298D" w:rsidRDefault="0051298D" w:rsidP="0051298D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اسم الطالبـ/ـة : ............................</w:t>
      </w:r>
    </w:p>
    <w:p w14:paraId="1E5ABB6B" w14:textId="19D4B4DE" w:rsidR="0051298D" w:rsidRDefault="0051298D" w:rsidP="0051298D">
      <w:pPr>
        <w:jc w:val="right"/>
        <w:rPr>
          <w:sz w:val="28"/>
          <w:szCs w:val="28"/>
          <w:rtl/>
          <w:lang w:val="en-US"/>
        </w:rPr>
      </w:pPr>
    </w:p>
    <w:p w14:paraId="102B5695" w14:textId="1FFAF487" w:rsidR="0051298D" w:rsidRDefault="00B6295C" w:rsidP="0051298D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الفكرة من المقطع الأول: الشاعر عرضة للملاحقة </w:t>
      </w:r>
      <w:r w:rsidR="00E40732">
        <w:rPr>
          <w:rFonts w:hint="cs"/>
          <w:sz w:val="28"/>
          <w:szCs w:val="28"/>
          <w:rtl/>
          <w:lang w:val="en-US"/>
        </w:rPr>
        <w:t>والتفتيش .</w:t>
      </w:r>
    </w:p>
    <w:p w14:paraId="7983A5ED" w14:textId="4A815F7F" w:rsidR="00E40732" w:rsidRDefault="00E40732" w:rsidP="0051298D">
      <w:pPr>
        <w:jc w:val="right"/>
        <w:rPr>
          <w:sz w:val="28"/>
          <w:szCs w:val="28"/>
          <w:rtl/>
          <w:lang w:val="en-US"/>
        </w:rPr>
      </w:pPr>
    </w:p>
    <w:p w14:paraId="60396247" w14:textId="0191FBDC" w:rsidR="00E40732" w:rsidRDefault="00E40732" w:rsidP="0051298D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المعاني والأساليب والدلالات والتشابيه :</w:t>
      </w:r>
    </w:p>
    <w:p w14:paraId="5877D9CC" w14:textId="08EB4DC4" w:rsidR="00E40732" w:rsidRDefault="00E40732" w:rsidP="00E40732">
      <w:pPr>
        <w:jc w:val="right"/>
        <w:rPr>
          <w:sz w:val="28"/>
          <w:szCs w:val="28"/>
          <w:rtl/>
          <w:lang w:val="en-US"/>
        </w:rPr>
      </w:pPr>
    </w:p>
    <w:p w14:paraId="4613114C" w14:textId="36A1EE17" w:rsidR="00E40732" w:rsidRDefault="00E40732" w:rsidP="00E40732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لا أحيكُ: أسلوب نفي .</w:t>
      </w:r>
    </w:p>
    <w:p w14:paraId="7D37CC15" w14:textId="2298A310" w:rsidR="00E40732" w:rsidRDefault="00E40732" w:rsidP="00E40732">
      <w:pPr>
        <w:jc w:val="right"/>
        <w:rPr>
          <w:sz w:val="28"/>
          <w:szCs w:val="28"/>
          <w:rtl/>
          <w:lang w:val="en-US"/>
        </w:rPr>
      </w:pPr>
    </w:p>
    <w:p w14:paraId="54B463C5" w14:textId="46AE76D5" w:rsidR="00E40732" w:rsidRDefault="00E40732" w:rsidP="00E40732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لأني كل يوم عرضة  لأوامر التوقيف/ وبيتي عرضة لزيارة البوليس/ للتفتيش والتنظيف: تدل على معاناة الشعب الفلسطيني .</w:t>
      </w:r>
    </w:p>
    <w:p w14:paraId="2E119715" w14:textId="73DDC1F7" w:rsidR="00E40732" w:rsidRDefault="00E40732" w:rsidP="00E40732">
      <w:pPr>
        <w:jc w:val="right"/>
        <w:rPr>
          <w:sz w:val="28"/>
          <w:szCs w:val="28"/>
          <w:rtl/>
          <w:lang w:val="en-US"/>
        </w:rPr>
      </w:pPr>
    </w:p>
    <w:p w14:paraId="1D67098F" w14:textId="1C2D5AE7" w:rsidR="00E40732" w:rsidRDefault="00E40732" w:rsidP="00E40732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لأني عاجزٌ أن أشتري ورقاً: تدل على الظلم الذي يتعرض له الفلسطيني وعدم قدرته على شراء الورق.</w:t>
      </w:r>
    </w:p>
    <w:p w14:paraId="130520C5" w14:textId="46C6D8AB" w:rsidR="00E40732" w:rsidRDefault="00E40732" w:rsidP="00E40732">
      <w:pPr>
        <w:jc w:val="right"/>
        <w:rPr>
          <w:sz w:val="28"/>
          <w:szCs w:val="28"/>
          <w:rtl/>
          <w:lang w:val="en-US"/>
        </w:rPr>
      </w:pPr>
    </w:p>
    <w:p w14:paraId="5572ED50" w14:textId="144D456E" w:rsidR="00E40732" w:rsidRDefault="00E40732" w:rsidP="00E40732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4. سأحفر : السين تسمى سين التسويف وتستخدم لدلالة للمستقبل.</w:t>
      </w:r>
    </w:p>
    <w:p w14:paraId="736D594F" w14:textId="45082F6C" w:rsidR="00E40732" w:rsidRDefault="00E40732" w:rsidP="00E40732">
      <w:pPr>
        <w:jc w:val="right"/>
        <w:rPr>
          <w:sz w:val="28"/>
          <w:szCs w:val="28"/>
          <w:rtl/>
          <w:lang w:val="en-US"/>
        </w:rPr>
      </w:pPr>
    </w:p>
    <w:p w14:paraId="661028A9" w14:textId="7B9E14C6" w:rsidR="00E40732" w:rsidRDefault="00E40732" w:rsidP="00E40732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5. على زيتونة : اختار شجرة الزيتون ليكتب عليها أسراره ؛ وذلك لأنها رمز للثبات الفلسطيني . </w:t>
      </w:r>
    </w:p>
    <w:p w14:paraId="7A8FEC28" w14:textId="7E63C106" w:rsidR="005518FB" w:rsidRDefault="005518FB" w:rsidP="00E40732">
      <w:pPr>
        <w:jc w:val="right"/>
        <w:rPr>
          <w:sz w:val="28"/>
          <w:szCs w:val="28"/>
          <w:rtl/>
          <w:lang w:val="en-US"/>
        </w:rPr>
      </w:pPr>
    </w:p>
    <w:p w14:paraId="53F1052E" w14:textId="03A7449C" w:rsidR="005518FB" w:rsidRDefault="005518FB" w:rsidP="00E40732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6. سأحفر كل ما ألقى/ وأحفرُ كلَّ أسراري/ على زيتونةٍ/ في ساحة الدار : تدل على ثبات الشاعر وتمسكه بالأرض.</w:t>
      </w:r>
    </w:p>
    <w:p w14:paraId="42FFD509" w14:textId="6B9C953B" w:rsidR="005518FB" w:rsidRDefault="005518FB" w:rsidP="00E40732">
      <w:pPr>
        <w:jc w:val="right"/>
        <w:rPr>
          <w:sz w:val="28"/>
          <w:szCs w:val="28"/>
          <w:rtl/>
          <w:lang w:val="en-US"/>
        </w:rPr>
      </w:pPr>
    </w:p>
    <w:p w14:paraId="7115E5E7" w14:textId="7021B74A" w:rsidR="005518FB" w:rsidRDefault="005518FB" w:rsidP="00E40732">
      <w:pPr>
        <w:jc w:val="right"/>
        <w:rPr>
          <w:sz w:val="28"/>
          <w:szCs w:val="28"/>
          <w:rtl/>
          <w:lang w:val="en-US"/>
        </w:rPr>
      </w:pPr>
    </w:p>
    <w:p w14:paraId="58819322" w14:textId="6112236C" w:rsidR="005518FB" w:rsidRDefault="005518FB" w:rsidP="00E40732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الفكرة من المقطع الثاني: وفاء الشاعر لكل معالم الوطن .</w:t>
      </w:r>
    </w:p>
    <w:p w14:paraId="0FE5CD44" w14:textId="77777777" w:rsidR="005518FB" w:rsidRDefault="005518FB" w:rsidP="00E40732">
      <w:pPr>
        <w:jc w:val="right"/>
        <w:rPr>
          <w:sz w:val="28"/>
          <w:szCs w:val="28"/>
          <w:rtl/>
          <w:lang w:val="en-US"/>
        </w:rPr>
      </w:pPr>
    </w:p>
    <w:p w14:paraId="343B46A6" w14:textId="7E0053CF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المعاني والأساليب والدلالات والتشابيه :</w:t>
      </w:r>
    </w:p>
    <w:p w14:paraId="6D9C2F8C" w14:textId="1084BA07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6DA4B419" w14:textId="4F993814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سُلبت : أُخذت بالقوة .</w:t>
      </w:r>
    </w:p>
    <w:p w14:paraId="44093D05" w14:textId="355D0669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4CCBCD20" w14:textId="6B1A7953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نُسفت : دُمرت.</w:t>
      </w:r>
    </w:p>
    <w:p w14:paraId="71AD5804" w14:textId="22167CD4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53BF8FBB" w14:textId="2DB97FF9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زُهيرة : تصغير زهرة .</w:t>
      </w:r>
    </w:p>
    <w:p w14:paraId="406F4DF9" w14:textId="090F0D1F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21771290" w14:textId="637D5285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4. سأحفر رقم كلّ قسيمة ...... برية سُحِقت : تدل على تمسك الشاعر بالأرض وعدم التخلي عنها .</w:t>
      </w:r>
    </w:p>
    <w:p w14:paraId="59D39AC5" w14:textId="25E56B55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6D5367B4" w14:textId="2123A3B9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5. وبيوت أهلها التي نُسفت وأشجاري التي اقتلعت وكل زهيرة برية سُحقت : تدل على همجية الاحتلال.</w:t>
      </w:r>
    </w:p>
    <w:p w14:paraId="6F4CC6D2" w14:textId="6F746597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5F6A4312" w14:textId="0A9BF511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1C153364" w14:textId="74614F3A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54296459" w14:textId="4A2C2AFB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الفكرة من المقطع الثالث: لن ينسى الشاعر ما تعرض له في السجن .</w:t>
      </w:r>
    </w:p>
    <w:p w14:paraId="1B79B55B" w14:textId="272F1331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1E712EC9" w14:textId="77777777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المعاني والأساليب والدلالات والتشابيه :</w:t>
      </w:r>
    </w:p>
    <w:p w14:paraId="53FFFBF1" w14:textId="771C8D83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1D6DD925" w14:textId="3753EED5" w:rsidR="005518FB" w:rsidRDefault="005518FB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ونوع كل كلبشة ..... صبت على رأسي: تدل على مدى إجرام وقسوة السّجان الصهيوني.</w:t>
      </w:r>
    </w:p>
    <w:p w14:paraId="29FE30A8" w14:textId="179D5741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7556E9B9" w14:textId="2DE04BDF" w:rsidR="004C58CA" w:rsidRDefault="005518FB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وكل شتيمة ٍ صبت على رأسي: شبه الشتيمة بالماء الذي يُصب</w:t>
      </w:r>
      <w:r w:rsidR="004C58CA">
        <w:rPr>
          <w:rFonts w:hint="cs"/>
          <w:sz w:val="28"/>
          <w:szCs w:val="28"/>
          <w:rtl/>
          <w:lang w:val="en-US"/>
        </w:rPr>
        <w:t>، وتدل على كثرة استخدام السّجان للشتائم .</w:t>
      </w:r>
    </w:p>
    <w:p w14:paraId="10CB75EB" w14:textId="68776BEB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48741560" w14:textId="40B9CD49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الفكرة من المقطع الرابع: مجازر الاحتلال ضد الشعب الفلسطيني.</w:t>
      </w:r>
    </w:p>
    <w:p w14:paraId="3305460F" w14:textId="77777777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573C402C" w14:textId="77777777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المعاني والأساليب والدلالات والتشابيه :</w:t>
      </w:r>
    </w:p>
    <w:p w14:paraId="682131B7" w14:textId="3D76B3C6" w:rsidR="005518FB" w:rsidRDefault="005518FB" w:rsidP="005518FB">
      <w:pPr>
        <w:jc w:val="right"/>
        <w:rPr>
          <w:sz w:val="28"/>
          <w:szCs w:val="28"/>
          <w:rtl/>
          <w:lang w:val="en-US"/>
        </w:rPr>
      </w:pPr>
    </w:p>
    <w:p w14:paraId="0DDB79F7" w14:textId="798F7767" w:rsidR="004C58CA" w:rsidRDefault="004C58CA" w:rsidP="005518FB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لست أنساها : أسلوب نفي .</w:t>
      </w:r>
    </w:p>
    <w:p w14:paraId="0FE4AA19" w14:textId="525E4857" w:rsidR="004C58CA" w:rsidRDefault="004C58CA" w:rsidP="005518FB">
      <w:pPr>
        <w:jc w:val="right"/>
        <w:rPr>
          <w:sz w:val="28"/>
          <w:szCs w:val="28"/>
          <w:rtl/>
          <w:lang w:val="en-US"/>
        </w:rPr>
      </w:pPr>
    </w:p>
    <w:p w14:paraId="1BCB3BDD" w14:textId="4C7D8083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دير ياسين تشرش في ذكراها : شبه ذكرى مجزرة دير ياسين بالشجرة ذات الجذور العميقة ، وتدل على أن مجزرة دير ياسين متجذرة في ذاكرة الشعب الفسلطيني ولن تُنسى.</w:t>
      </w:r>
    </w:p>
    <w:p w14:paraId="05B8028D" w14:textId="7F469058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511C77DA" w14:textId="374BC3E9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قد وصلنا قمة المأساة : أسلوب تأكيد .</w:t>
      </w:r>
    </w:p>
    <w:p w14:paraId="70A783D7" w14:textId="6579CE7B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0CF33CCC" w14:textId="6E244C32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4. </w:t>
      </w:r>
      <w:r>
        <w:rPr>
          <w:rFonts w:hint="cs"/>
          <w:sz w:val="28"/>
          <w:szCs w:val="28"/>
          <w:rtl/>
          <w:lang w:val="en-US"/>
        </w:rPr>
        <w:t>قد وصلنا قمة المأساة</w:t>
      </w:r>
      <w:r>
        <w:rPr>
          <w:rFonts w:hint="cs"/>
          <w:sz w:val="28"/>
          <w:szCs w:val="28"/>
          <w:rtl/>
          <w:lang w:val="en-US"/>
        </w:rPr>
        <w:t xml:space="preserve"> لاكتنا : شبه المأساة بإنسان يَلوك ويمضغ .</w:t>
      </w:r>
    </w:p>
    <w:p w14:paraId="018C01F2" w14:textId="7333440D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10C6AE33" w14:textId="62AD7BE8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5. ولكناها : شبه المأساة بطعام يُلاك ويُمضغ .</w:t>
      </w:r>
    </w:p>
    <w:p w14:paraId="34774C86" w14:textId="5FBF70F7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4E5DAE16" w14:textId="02248D62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6. ولكنّا : أسلوب استدراك .</w:t>
      </w:r>
    </w:p>
    <w:p w14:paraId="4F50A2F8" w14:textId="6388F10A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17940186" w14:textId="240B32F2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5CAE2968" w14:textId="22B0FB43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الفكرة من المقطع الرابع: الوطن خالد في الذاكرة ولن يُنسى .</w:t>
      </w:r>
    </w:p>
    <w:p w14:paraId="7AA40CA8" w14:textId="3E5CC91E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696D69E5" w14:textId="77777777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المعاني والأساليب والدلالات والتشابيه :</w:t>
      </w:r>
    </w:p>
    <w:p w14:paraId="089C6A1B" w14:textId="258470A0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64E17C52" w14:textId="186DF98C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1. لكي أذكر: أسلوب تعليل.</w:t>
      </w:r>
    </w:p>
    <w:p w14:paraId="4E0B3970" w14:textId="1FA765C4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73F7CF24" w14:textId="266CD249" w:rsidR="004C58CA" w:rsidRDefault="004C58CA" w:rsidP="004C58C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2. سأبقى قائم أحفر جميع فصول مأساتي: شبه المأساة بالكتاب الذي يحتوي على فصول.</w:t>
      </w:r>
    </w:p>
    <w:p w14:paraId="37CC085F" w14:textId="2969F3CA" w:rsidR="004C58CA" w:rsidRDefault="004C58CA" w:rsidP="004C58CA">
      <w:pPr>
        <w:jc w:val="right"/>
        <w:rPr>
          <w:sz w:val="28"/>
          <w:szCs w:val="28"/>
          <w:rtl/>
          <w:lang w:val="en-US"/>
        </w:rPr>
      </w:pPr>
    </w:p>
    <w:p w14:paraId="3644930C" w14:textId="52CB0C4E" w:rsidR="005153B6" w:rsidRDefault="005153B6" w:rsidP="005153B6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3. من الحبة إلى القبة : مثل شعبي يستخدم للدلالة على الشمولية وذكر تفاصيل الحدث من البداية للنهاية .</w:t>
      </w:r>
    </w:p>
    <w:p w14:paraId="52A3F8E8" w14:textId="7790BDAF" w:rsidR="005153B6" w:rsidRDefault="005153B6" w:rsidP="005153B6">
      <w:pPr>
        <w:jc w:val="right"/>
        <w:rPr>
          <w:sz w:val="28"/>
          <w:szCs w:val="28"/>
          <w:rtl/>
          <w:lang w:val="en-US"/>
        </w:rPr>
      </w:pPr>
    </w:p>
    <w:p w14:paraId="06C9E7E0" w14:textId="38A301AF" w:rsidR="005153B6" w:rsidRDefault="005153B6" w:rsidP="005153B6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الفكرة العامة : الجرائم الصهيونية ضد الشعب الفلسطيني، والشعب الفلسطيني لن ينسى ما حلّ به . </w:t>
      </w:r>
      <w:bookmarkStart w:id="0" w:name="_GoBack"/>
      <w:bookmarkEnd w:id="0"/>
    </w:p>
    <w:p w14:paraId="73C022DB" w14:textId="77777777" w:rsidR="005518FB" w:rsidRPr="0051298D" w:rsidRDefault="005518FB" w:rsidP="00E40732">
      <w:pPr>
        <w:jc w:val="right"/>
        <w:rPr>
          <w:sz w:val="28"/>
          <w:szCs w:val="28"/>
          <w:lang w:val="en-US"/>
        </w:rPr>
      </w:pPr>
    </w:p>
    <w:sectPr w:rsidR="005518FB" w:rsidRPr="0051298D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7382" w14:textId="77777777" w:rsidR="00ED4845" w:rsidRDefault="00ED4845" w:rsidP="00925085">
      <w:r>
        <w:separator/>
      </w:r>
    </w:p>
  </w:endnote>
  <w:endnote w:type="continuationSeparator" w:id="0">
    <w:p w14:paraId="7AFC753A" w14:textId="77777777" w:rsidR="00ED4845" w:rsidRDefault="00ED484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E40732" w:rsidRDefault="00E40732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EC52C" w14:textId="77777777" w:rsidR="00ED4845" w:rsidRDefault="00ED4845" w:rsidP="00925085">
      <w:r>
        <w:separator/>
      </w:r>
    </w:p>
  </w:footnote>
  <w:footnote w:type="continuationSeparator" w:id="0">
    <w:p w14:paraId="0BFFDD99" w14:textId="77777777" w:rsidR="00ED4845" w:rsidRDefault="00ED484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E40732" w:rsidRDefault="00E40732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C58CA"/>
    <w:rsid w:val="0051298D"/>
    <w:rsid w:val="005153B6"/>
    <w:rsid w:val="005518FB"/>
    <w:rsid w:val="00925085"/>
    <w:rsid w:val="00B6295C"/>
    <w:rsid w:val="00E40732"/>
    <w:rsid w:val="00ED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EndnoteText">
    <w:name w:val="endnote text"/>
    <w:basedOn w:val="Normal"/>
    <w:link w:val="EndnoteTextChar"/>
    <w:uiPriority w:val="99"/>
    <w:semiHidden/>
    <w:unhideWhenUsed/>
    <w:rsid w:val="005518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18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1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BC3E-CBD9-44F7-82F5-E9C02CB2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2024-10-16T12:29:00Z</dcterms:created>
  <dcterms:modified xsi:type="dcterms:W3CDTF">2024-10-16T12:29:00Z</dcterms:modified>
</cp:coreProperties>
</file>