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1DFD6" w14:textId="77777777" w:rsidR="00062BB4" w:rsidRDefault="00062BB4" w:rsidP="00062BB4">
      <w:pPr>
        <w:bidi/>
        <w:rPr>
          <w:rFonts w:ascii="Calibri Light" w:hAnsi="Calibri Light" w:cs="Calibri Light"/>
          <w:b/>
          <w:bCs/>
          <w:sz w:val="28"/>
          <w:szCs w:val="28"/>
          <w:lang w:bidi="ar-JO"/>
        </w:rPr>
      </w:pPr>
    </w:p>
    <w:p w14:paraId="6BC3DA53" w14:textId="1E90CC30" w:rsidR="00C6372E" w:rsidRDefault="00C6372E" w:rsidP="00C6372E">
      <w:pPr>
        <w:bidi/>
        <w:rPr>
          <w:rtl/>
          <w:lang w:bidi="ar-JO"/>
        </w:rPr>
      </w:pPr>
    </w:p>
    <w:p w14:paraId="33F60735" w14:textId="599A1DCA" w:rsidR="0021446E" w:rsidRDefault="0021446E" w:rsidP="0021446E">
      <w:pPr>
        <w:bidi/>
        <w:rPr>
          <w:rtl/>
          <w:lang w:bidi="ar-JO"/>
        </w:rPr>
      </w:pPr>
    </w:p>
    <w:p w14:paraId="4F676ED1" w14:textId="77777777" w:rsidR="0021446E" w:rsidRDefault="0021446E" w:rsidP="0021446E">
      <w:pPr>
        <w:bidi/>
        <w:rPr>
          <w:sz w:val="28"/>
          <w:szCs w:val="28"/>
          <w:rtl/>
        </w:rPr>
      </w:pPr>
      <w:r w:rsidRPr="004E4FFF">
        <w:rPr>
          <w:noProof/>
          <w:sz w:val="28"/>
          <w:szCs w:val="28"/>
        </w:rPr>
        <mc:AlternateContent>
          <mc:Choice Requires="wps">
            <w:drawing>
              <wp:anchor distT="0" distB="0" distL="114300" distR="114300" simplePos="0" relativeHeight="251659264" behindDoc="0" locked="0" layoutInCell="1" allowOverlap="1" wp14:anchorId="138291B8" wp14:editId="131D0994">
                <wp:simplePos x="0" y="0"/>
                <wp:positionH relativeFrom="margin">
                  <wp:posOffset>-942975</wp:posOffset>
                </wp:positionH>
                <wp:positionV relativeFrom="paragraph">
                  <wp:posOffset>400685</wp:posOffset>
                </wp:positionV>
                <wp:extent cx="72961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D4402" w14:textId="77777777" w:rsidR="0021446E" w:rsidRDefault="0021446E" w:rsidP="0021446E">
                            <w:pPr>
                              <w:bidi/>
                              <w:rPr>
                                <w:rFonts w:ascii="Simplified Arabic" w:hAnsi="Simplified Arabic" w:cs="Simplified Arabic"/>
                                <w:sz w:val="28"/>
                                <w:szCs w:val="28"/>
                              </w:rPr>
                            </w:pPr>
                            <w:bookmarkStart w:id="0" w:name="_gjdgxs"/>
                            <w:bookmarkEnd w:id="0"/>
                            <w:r>
                              <w:rPr>
                                <w:rFonts w:ascii="Simplified Arabic" w:hAnsi="Simplified Arabic" w:cs="Simplified Arabic"/>
                                <w:sz w:val="28"/>
                                <w:szCs w:val="28"/>
                                <w:rtl/>
                              </w:rPr>
                              <w:t xml:space="preserve">الصف </w:t>
                            </w:r>
                            <w:r>
                              <w:rPr>
                                <w:rFonts w:ascii="Simplified Arabic" w:hAnsi="Simplified Arabic" w:cs="Simplified Arabic" w:hint="cs"/>
                                <w:sz w:val="28"/>
                                <w:szCs w:val="28"/>
                                <w:rtl/>
                                <w:lang w:bidi="ar-JO"/>
                              </w:rPr>
                              <w:t>الخامس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تلخيص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التربية الاسلامية                  مدرس المادة محمد خصيب </w:t>
                            </w:r>
                          </w:p>
                          <w:p w14:paraId="5C76C283" w14:textId="77777777" w:rsidR="0021446E" w:rsidRDefault="0021446E" w:rsidP="0021446E">
                            <w:pPr>
                              <w:bidi/>
                              <w:jc w:val="right"/>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291B8" id="Rectangle 3" o:spid="_x0000_s1026" style="position:absolute;left:0;text-align:left;margin-left:-74.25pt;margin-top:31.55pt;width:574.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l7agIAABYFAAAOAAAAZHJzL2Uyb0RvYy54bWysVN1P2zAQf5+0/8Hy+0hSoEBFiioQ0yQE&#10;FTDx7Dp2a81fO7tNur9+ZycNjPE07cXJ+e53H7+78+VVZzTZCQjK2ZpWRyUlwnLXKLuu6ffn2y/n&#10;lITIbMO0s6KmexHo1fzzp8vWz8TEbZxuBBB0YsOs9TXdxOhnRRH4RhgWjpwXFpXSgWERRVgXDbAW&#10;vRtdTMpyWrQOGg+OixDw9qZX0nn2L6Xg8UHKICLRNcXcYj4hn6t0FvNLNlsD8xvFhzTYP2RhmLIY&#10;dHR1wyIjW1B/uTKKgwtOxiPuTOGkVFzkGrCaqnxXzdOGeZFrQXKCH2kK/88tv98tgaimpseUWGaw&#10;RY9IGrNrLchxoqf1YYZWT34JgxTwN9XaSTDpi1WQLlO6HykVXSQcL88mF9PqFJnnqKvK8mKKAvop&#10;XuEeQvwqnCHpp6aA4TOVbHcXYm96MEFcSqdPIP/FvRYpB20fhcQ6MOQko/MEiWsNZMew94xzYeN0&#10;CJ2tE0wqrUdg9RFQx2oADbYJJvJkjcDyI+CfEUdEjupsHMFGWQcfOWh+jJF7+0P1fc2p/NituqEp&#10;K9fssZPg+hEPnt8q5POOhbhkgDONPcA9jQ94SO3amnKtPCUbB7/e3yU7HDHUUNLibtQ0/NwyEJTo&#10;bxaH76I6OUnLlIWT07MJCvBWs3qrsVtz7bAFFb4EnuffZB/14VaCMy+4xosUFVXMcoyNCUY4CNex&#10;31l8CLhYLLIZLpBn8c4+eZ6cJ2LTnDx3Lwz8MEwR5/DeHfaIzd7NVG+bkNYtttFJlQcuUdvzOVCO&#10;y5dHdngo0na/lbPV63M2/w0AAP//AwBQSwMEFAAGAAgAAAAhAME63+/fAAAADAEAAA8AAABkcnMv&#10;ZG93bnJldi54bWxMj01PwzAMhu9I/IfISNy2JB1Mo9SdBmhwhfF1zRrTVjRO1aRb+fdkJzjafvT6&#10;eYv15DpxoCG0nhH0XIEgrrxtuUZ4e93OViBCNGxN55kQfijAujw/K0xu/ZFf6LCLtUghHHKD0MTY&#10;51KGqiFnwtz3xOn25QdnYhqHWtrBHFO462Sm1FI603L60Jie7huqvnejQxirx7vPut88P2wX/CS9&#10;vnHvHxbx8mLa3IKINMU/GE76SR3K5LT3I9sgOoSZvlpdJxZhudAgToRSKm32CFmWaZBlIf+XKH8B&#10;AAD//wMAUEsBAi0AFAAGAAgAAAAhALaDOJL+AAAA4QEAABMAAAAAAAAAAAAAAAAAAAAAAFtDb250&#10;ZW50X1R5cGVzXS54bWxQSwECLQAUAAYACAAAACEAOP0h/9YAAACUAQAACwAAAAAAAAAAAAAAAAAv&#10;AQAAX3JlbHMvLnJlbHNQSwECLQAUAAYACAAAACEA2+aJe2oCAAAWBQAADgAAAAAAAAAAAAAAAAAu&#10;AgAAZHJzL2Uyb0RvYy54bWxQSwECLQAUAAYACAAAACEAwTrf798AAAAMAQAADwAAAAAAAAAAAAAA&#10;AADEBAAAZHJzL2Rvd25yZXYueG1sUEsFBgAAAAAEAAQA8wAAANAFAAAAAA==&#10;" fillcolor="white [3201]" strokecolor="#70ad47 [3209]" strokeweight="1pt">
                <v:textbox>
                  <w:txbxContent>
                    <w:p w14:paraId="0E8D4402" w14:textId="77777777" w:rsidR="0021446E" w:rsidRDefault="0021446E" w:rsidP="0021446E">
                      <w:pPr>
                        <w:bidi/>
                        <w:rPr>
                          <w:rFonts w:ascii="Simplified Arabic" w:hAnsi="Simplified Arabic" w:cs="Simplified Arabic"/>
                          <w:sz w:val="28"/>
                          <w:szCs w:val="28"/>
                        </w:rPr>
                      </w:pPr>
                      <w:bookmarkStart w:id="1" w:name="_gjdgxs"/>
                      <w:bookmarkEnd w:id="1"/>
                      <w:r>
                        <w:rPr>
                          <w:rFonts w:ascii="Simplified Arabic" w:hAnsi="Simplified Arabic" w:cs="Simplified Arabic"/>
                          <w:sz w:val="28"/>
                          <w:szCs w:val="28"/>
                          <w:rtl/>
                        </w:rPr>
                        <w:t xml:space="preserve">الصف </w:t>
                      </w:r>
                      <w:r>
                        <w:rPr>
                          <w:rFonts w:ascii="Simplified Arabic" w:hAnsi="Simplified Arabic" w:cs="Simplified Arabic" w:hint="cs"/>
                          <w:sz w:val="28"/>
                          <w:szCs w:val="28"/>
                          <w:rtl/>
                          <w:lang w:bidi="ar-JO"/>
                        </w:rPr>
                        <w:t>الخامس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تلخيص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التربية الاسلامية                  مدرس المادة محمد خصيب </w:t>
                      </w:r>
                    </w:p>
                    <w:p w14:paraId="5C76C283" w14:textId="77777777" w:rsidR="0021446E" w:rsidRDefault="0021446E" w:rsidP="0021446E">
                      <w:pPr>
                        <w:bidi/>
                        <w:jc w:val="right"/>
                        <w:rPr>
                          <w:rFonts w:ascii="Simplified Arabic" w:hAnsi="Simplified Arabic" w:cs="Simplified Arabic"/>
                          <w:sz w:val="28"/>
                          <w:szCs w:val="28"/>
                        </w:rPr>
                      </w:pPr>
                    </w:p>
                  </w:txbxContent>
                </v:textbox>
                <w10:wrap anchorx="margin"/>
              </v:rect>
            </w:pict>
          </mc:Fallback>
        </mc:AlternateContent>
      </w:r>
    </w:p>
    <w:p w14:paraId="4E133758" w14:textId="77777777" w:rsidR="0021446E" w:rsidRPr="005329B0" w:rsidRDefault="0021446E" w:rsidP="0021446E">
      <w:pPr>
        <w:bidi/>
        <w:rPr>
          <w:sz w:val="28"/>
          <w:szCs w:val="28"/>
          <w:rtl/>
        </w:rPr>
      </w:pPr>
    </w:p>
    <w:p w14:paraId="523F08A1" w14:textId="7D124210" w:rsidR="0021446E" w:rsidRDefault="0021446E" w:rsidP="0021446E">
      <w:pPr>
        <w:rPr>
          <w:sz w:val="28"/>
          <w:szCs w:val="28"/>
          <w:rtl/>
        </w:rPr>
      </w:pPr>
    </w:p>
    <w:p w14:paraId="407D6928" w14:textId="720582A9" w:rsidR="00FE6CF2" w:rsidRDefault="00FE6CF2" w:rsidP="0021446E">
      <w:pPr>
        <w:rPr>
          <w:sz w:val="28"/>
          <w:szCs w:val="28"/>
          <w:rtl/>
        </w:rPr>
      </w:pPr>
    </w:p>
    <w:p w14:paraId="58727E63" w14:textId="02E7AFB5" w:rsidR="00FE6CF2" w:rsidRDefault="00FE6CF2" w:rsidP="0021446E">
      <w:pPr>
        <w:rPr>
          <w:sz w:val="28"/>
          <w:szCs w:val="28"/>
          <w:rtl/>
        </w:rPr>
      </w:pPr>
    </w:p>
    <w:p w14:paraId="0D4C59A5" w14:textId="36E841DC" w:rsidR="00FE6CF2" w:rsidRDefault="00FE6CF2" w:rsidP="0021446E">
      <w:pPr>
        <w:rPr>
          <w:sz w:val="28"/>
          <w:szCs w:val="28"/>
          <w:rtl/>
        </w:rPr>
      </w:pPr>
    </w:p>
    <w:p w14:paraId="0733676C" w14:textId="77777777" w:rsidR="00FE6CF2" w:rsidRDefault="00FE6CF2" w:rsidP="0021446E">
      <w:pPr>
        <w:rPr>
          <w:sz w:val="28"/>
          <w:szCs w:val="28"/>
          <w:rtl/>
        </w:rPr>
      </w:pPr>
      <w:bookmarkStart w:id="2" w:name="_GoBack"/>
      <w:bookmarkEnd w:id="2"/>
    </w:p>
    <w:p w14:paraId="573AE446" w14:textId="77777777" w:rsidR="0021446E" w:rsidRDefault="0021446E" w:rsidP="0021446E">
      <w:pPr>
        <w:rPr>
          <w:sz w:val="28"/>
          <w:szCs w:val="28"/>
          <w:rtl/>
        </w:rPr>
      </w:pPr>
    </w:p>
    <w:p w14:paraId="09543ED4" w14:textId="77777777" w:rsidR="0021446E" w:rsidRDefault="0021446E" w:rsidP="0021446E">
      <w:pPr>
        <w:tabs>
          <w:tab w:val="left" w:pos="3490"/>
        </w:tabs>
        <w:bidi/>
        <w:rPr>
          <w:sz w:val="28"/>
          <w:szCs w:val="28"/>
          <w:rtl/>
        </w:rPr>
      </w:pPr>
    </w:p>
    <w:p w14:paraId="7FFB05FB" w14:textId="77777777" w:rsidR="0021446E" w:rsidRDefault="0021446E" w:rsidP="0021446E">
      <w:pPr>
        <w:tabs>
          <w:tab w:val="left" w:pos="3490"/>
        </w:tabs>
        <w:bidi/>
        <w:rPr>
          <w:sz w:val="28"/>
          <w:szCs w:val="28"/>
          <w:rtl/>
        </w:rPr>
      </w:pPr>
      <w:r>
        <w:rPr>
          <w:rFonts w:hint="cs"/>
          <w:sz w:val="28"/>
          <w:szCs w:val="28"/>
          <w:rtl/>
        </w:rPr>
        <w:t xml:space="preserve">تلخيص المطلوب في امتحان النهائي </w:t>
      </w:r>
    </w:p>
    <w:p w14:paraId="5C216C83" w14:textId="77777777" w:rsidR="0021446E" w:rsidRDefault="0021446E" w:rsidP="0021446E">
      <w:pPr>
        <w:tabs>
          <w:tab w:val="left" w:pos="3490"/>
        </w:tabs>
        <w:bidi/>
        <w:jc w:val="center"/>
        <w:rPr>
          <w:sz w:val="28"/>
          <w:szCs w:val="28"/>
          <w:rtl/>
        </w:rPr>
      </w:pPr>
      <w:r>
        <w:rPr>
          <w:rFonts w:hint="cs"/>
          <w:sz w:val="28"/>
          <w:szCs w:val="28"/>
          <w:rtl/>
        </w:rPr>
        <w:t>سورة العاديات</w:t>
      </w:r>
    </w:p>
    <w:p w14:paraId="094CC106" w14:textId="77777777" w:rsidR="0021446E" w:rsidRPr="00EC70BC" w:rsidRDefault="0021446E" w:rsidP="0021446E">
      <w:pPr>
        <w:pStyle w:val="ListParagraph"/>
        <w:numPr>
          <w:ilvl w:val="0"/>
          <w:numId w:val="7"/>
        </w:numPr>
        <w:tabs>
          <w:tab w:val="left" w:pos="3490"/>
        </w:tabs>
        <w:bidi/>
        <w:rPr>
          <w:sz w:val="28"/>
          <w:szCs w:val="28"/>
          <w:rtl/>
        </w:rPr>
      </w:pPr>
      <w:r w:rsidRPr="00EC70BC">
        <w:rPr>
          <w:rFonts w:hint="cs"/>
          <w:sz w:val="28"/>
          <w:szCs w:val="28"/>
          <w:rtl/>
        </w:rPr>
        <w:t xml:space="preserve">من صفحة </w:t>
      </w:r>
      <w:r>
        <w:rPr>
          <w:rFonts w:hint="cs"/>
          <w:sz w:val="28"/>
          <w:szCs w:val="28"/>
          <w:rtl/>
        </w:rPr>
        <w:t>18-22</w:t>
      </w:r>
    </w:p>
    <w:p w14:paraId="6095B814" w14:textId="77777777" w:rsidR="0021446E" w:rsidRPr="001F0F16" w:rsidRDefault="0021446E" w:rsidP="0021446E">
      <w:pPr>
        <w:pStyle w:val="ListParagraph"/>
        <w:numPr>
          <w:ilvl w:val="0"/>
          <w:numId w:val="7"/>
        </w:numPr>
        <w:tabs>
          <w:tab w:val="left" w:pos="3490"/>
        </w:tabs>
        <w:bidi/>
        <w:rPr>
          <w:sz w:val="28"/>
          <w:szCs w:val="28"/>
        </w:rPr>
      </w:pPr>
      <w:r w:rsidRPr="00EC70BC">
        <w:rPr>
          <w:rFonts w:hint="cs"/>
          <w:sz w:val="28"/>
          <w:szCs w:val="28"/>
          <w:rtl/>
        </w:rPr>
        <w:t>حفظ الآية</w:t>
      </w:r>
      <w:r>
        <w:rPr>
          <w:rFonts w:hint="cs"/>
          <w:sz w:val="28"/>
          <w:szCs w:val="28"/>
          <w:rtl/>
        </w:rPr>
        <w:t xml:space="preserve"> كلها  مع المعاني  مع اسألة الدرس</w:t>
      </w:r>
      <w:r w:rsidRPr="00EC70BC">
        <w:rPr>
          <w:rFonts w:hint="cs"/>
          <w:sz w:val="28"/>
          <w:szCs w:val="28"/>
          <w:rtl/>
        </w:rPr>
        <w:t>.</w:t>
      </w:r>
    </w:p>
    <w:p w14:paraId="6AC3BA3E" w14:textId="77777777" w:rsidR="0021446E" w:rsidRDefault="0021446E" w:rsidP="0021446E">
      <w:pPr>
        <w:tabs>
          <w:tab w:val="left" w:pos="3490"/>
        </w:tabs>
        <w:bidi/>
        <w:rPr>
          <w:sz w:val="28"/>
          <w:szCs w:val="28"/>
          <w:rtl/>
        </w:rPr>
      </w:pPr>
      <w:r w:rsidRPr="001F0F16">
        <w:rPr>
          <w:rFonts w:hint="cs"/>
          <w:sz w:val="28"/>
          <w:szCs w:val="28"/>
          <w:rtl/>
        </w:rPr>
        <w:t>اقسم الله تعالى في سورة العاديات بالخيل</w:t>
      </w:r>
    </w:p>
    <w:p w14:paraId="71CCDAB3" w14:textId="77777777" w:rsidR="0021446E" w:rsidRDefault="0021446E" w:rsidP="0021446E">
      <w:pPr>
        <w:tabs>
          <w:tab w:val="left" w:pos="3490"/>
        </w:tabs>
        <w:bidi/>
        <w:rPr>
          <w:sz w:val="28"/>
          <w:szCs w:val="28"/>
          <w:rtl/>
        </w:rPr>
      </w:pPr>
      <w:r>
        <w:rPr>
          <w:rFonts w:hint="cs"/>
          <w:sz w:val="28"/>
          <w:szCs w:val="28"/>
          <w:rtl/>
        </w:rPr>
        <w:t>معنى وانه لحب الخير لشديد  حب المال</w:t>
      </w:r>
    </w:p>
    <w:p w14:paraId="5AEF00BC" w14:textId="77777777" w:rsidR="0021446E" w:rsidRDefault="0021446E" w:rsidP="0021446E">
      <w:pPr>
        <w:tabs>
          <w:tab w:val="left" w:pos="3490"/>
        </w:tabs>
        <w:bidi/>
        <w:rPr>
          <w:sz w:val="28"/>
          <w:szCs w:val="28"/>
          <w:rtl/>
        </w:rPr>
      </w:pPr>
      <w:r>
        <w:rPr>
          <w:rFonts w:hint="cs"/>
          <w:sz w:val="28"/>
          <w:szCs w:val="28"/>
          <w:rtl/>
        </w:rPr>
        <w:t>تمتاز الخيل عن باقي الحيوانات انها تستعمل للقتال</w:t>
      </w:r>
    </w:p>
    <w:p w14:paraId="1DFC01F1" w14:textId="77777777" w:rsidR="0021446E" w:rsidRDefault="0021446E" w:rsidP="0021446E">
      <w:pPr>
        <w:tabs>
          <w:tab w:val="left" w:pos="3490"/>
        </w:tabs>
        <w:bidi/>
        <w:rPr>
          <w:sz w:val="28"/>
          <w:szCs w:val="28"/>
          <w:rtl/>
        </w:rPr>
      </w:pPr>
      <w:r>
        <w:rPr>
          <w:rFonts w:hint="cs"/>
          <w:sz w:val="28"/>
          <w:szCs w:val="28"/>
          <w:rtl/>
        </w:rPr>
        <w:t>معنى العاديات هو الخيل التي تركض في المعركة</w:t>
      </w:r>
    </w:p>
    <w:p w14:paraId="67E345A0" w14:textId="77777777" w:rsidR="0021446E" w:rsidRDefault="0021446E" w:rsidP="0021446E">
      <w:pPr>
        <w:tabs>
          <w:tab w:val="left" w:pos="3490"/>
        </w:tabs>
        <w:bidi/>
        <w:rPr>
          <w:sz w:val="28"/>
          <w:szCs w:val="28"/>
          <w:rtl/>
        </w:rPr>
      </w:pPr>
      <w:r>
        <w:rPr>
          <w:rFonts w:hint="cs"/>
          <w:sz w:val="28"/>
          <w:szCs w:val="28"/>
          <w:rtl/>
        </w:rPr>
        <w:t>ترشد ايات سورة العادايات الى أن الله اقسم بالخيل لما لها اهمية في القتال وأن الايات توضح أن الانسان يجحد نعم الله تعالى التي لا تعد ولا تحصى وبتصف الانسان بحبه الشديد للمال ما قد يجعله شديد البخل وأن الله عز وجل عليم خبير بأعمال العباد  فلا يخفى عليه شيئ في الارض ولا في السماء</w:t>
      </w:r>
    </w:p>
    <w:p w14:paraId="14F30B7B" w14:textId="77777777" w:rsidR="0021446E" w:rsidRPr="001F0F16" w:rsidRDefault="0021446E" w:rsidP="0021446E">
      <w:pPr>
        <w:tabs>
          <w:tab w:val="left" w:pos="3490"/>
        </w:tabs>
        <w:bidi/>
        <w:rPr>
          <w:sz w:val="28"/>
          <w:szCs w:val="28"/>
          <w:rtl/>
        </w:rPr>
      </w:pPr>
    </w:p>
    <w:p w14:paraId="4B0C26EE" w14:textId="77777777" w:rsidR="0021446E" w:rsidRDefault="0021446E" w:rsidP="0021446E">
      <w:pPr>
        <w:tabs>
          <w:tab w:val="left" w:pos="3490"/>
        </w:tabs>
        <w:bidi/>
        <w:jc w:val="center"/>
        <w:rPr>
          <w:sz w:val="28"/>
          <w:szCs w:val="28"/>
          <w:rtl/>
        </w:rPr>
      </w:pPr>
      <w:r>
        <w:rPr>
          <w:rFonts w:hint="cs"/>
          <w:sz w:val="28"/>
          <w:szCs w:val="28"/>
          <w:rtl/>
        </w:rPr>
        <w:t>عام الحزن (فقط الأسئلة)</w:t>
      </w:r>
    </w:p>
    <w:p w14:paraId="2C3E499C" w14:textId="77777777" w:rsidR="0021446E" w:rsidRPr="00EC70BC" w:rsidRDefault="0021446E" w:rsidP="0021446E">
      <w:pPr>
        <w:pStyle w:val="ListParagraph"/>
        <w:numPr>
          <w:ilvl w:val="0"/>
          <w:numId w:val="8"/>
        </w:numPr>
        <w:tabs>
          <w:tab w:val="left" w:pos="3490"/>
        </w:tabs>
        <w:bidi/>
        <w:rPr>
          <w:sz w:val="28"/>
          <w:szCs w:val="28"/>
          <w:rtl/>
        </w:rPr>
      </w:pPr>
      <w:r w:rsidRPr="00EC70BC">
        <w:rPr>
          <w:rFonts w:hint="cs"/>
          <w:sz w:val="28"/>
          <w:szCs w:val="28"/>
          <w:rtl/>
        </w:rPr>
        <w:t xml:space="preserve">من صفحة </w:t>
      </w:r>
      <w:r>
        <w:rPr>
          <w:rFonts w:hint="cs"/>
          <w:sz w:val="28"/>
          <w:szCs w:val="28"/>
          <w:rtl/>
        </w:rPr>
        <w:t>57-61</w:t>
      </w:r>
      <w:r w:rsidRPr="00EC70BC">
        <w:rPr>
          <w:rFonts w:hint="cs"/>
          <w:sz w:val="28"/>
          <w:szCs w:val="28"/>
          <w:rtl/>
        </w:rPr>
        <w:t xml:space="preserve"> </w:t>
      </w:r>
    </w:p>
    <w:p w14:paraId="6C9AB4A5" w14:textId="77777777" w:rsidR="0021446E" w:rsidRDefault="0021446E" w:rsidP="0021446E">
      <w:pPr>
        <w:pStyle w:val="ListParagraph"/>
        <w:numPr>
          <w:ilvl w:val="0"/>
          <w:numId w:val="8"/>
        </w:numPr>
        <w:tabs>
          <w:tab w:val="left" w:pos="3490"/>
        </w:tabs>
        <w:bidi/>
        <w:rPr>
          <w:sz w:val="28"/>
          <w:szCs w:val="28"/>
        </w:rPr>
      </w:pPr>
      <w:r w:rsidRPr="00EC70BC">
        <w:rPr>
          <w:rFonts w:hint="cs"/>
          <w:sz w:val="28"/>
          <w:szCs w:val="28"/>
          <w:rtl/>
        </w:rPr>
        <w:t xml:space="preserve">يتكلم هذا الدرس عن </w:t>
      </w:r>
      <w:r>
        <w:rPr>
          <w:rFonts w:hint="cs"/>
          <w:sz w:val="28"/>
          <w:szCs w:val="28"/>
          <w:rtl/>
        </w:rPr>
        <w:t>عام الحزن الذي أحل بالنبي صلى الله عليه وسلم</w:t>
      </w:r>
    </w:p>
    <w:p w14:paraId="06110905" w14:textId="77777777" w:rsidR="0021446E" w:rsidRDefault="0021446E" w:rsidP="0021446E">
      <w:pPr>
        <w:pStyle w:val="ListParagraph"/>
        <w:tabs>
          <w:tab w:val="left" w:pos="3490"/>
        </w:tabs>
        <w:bidi/>
        <w:rPr>
          <w:sz w:val="28"/>
          <w:szCs w:val="28"/>
          <w:rtl/>
        </w:rPr>
      </w:pPr>
    </w:p>
    <w:p w14:paraId="5693A7A8" w14:textId="77777777" w:rsidR="0021446E" w:rsidRDefault="0021446E" w:rsidP="0021446E">
      <w:pPr>
        <w:pStyle w:val="ListParagraph"/>
        <w:tabs>
          <w:tab w:val="left" w:pos="3490"/>
        </w:tabs>
        <w:bidi/>
        <w:rPr>
          <w:sz w:val="28"/>
          <w:szCs w:val="28"/>
          <w:rtl/>
        </w:rPr>
      </w:pPr>
      <w:r w:rsidRPr="001F0F16">
        <w:rPr>
          <w:rFonts w:hint="cs"/>
          <w:sz w:val="28"/>
          <w:szCs w:val="28"/>
          <w:rtl/>
        </w:rPr>
        <w:t xml:space="preserve">سمي العام الذي توفت فيه خديجة </w:t>
      </w:r>
      <w:r>
        <w:rPr>
          <w:rFonts w:hint="cs"/>
          <w:sz w:val="28"/>
          <w:szCs w:val="28"/>
          <w:rtl/>
        </w:rPr>
        <w:t>وأبو طالب عام الحزن</w:t>
      </w:r>
    </w:p>
    <w:p w14:paraId="7993C3A0" w14:textId="77777777" w:rsidR="0021446E" w:rsidRDefault="0021446E" w:rsidP="0021446E">
      <w:pPr>
        <w:pStyle w:val="ListParagraph"/>
        <w:tabs>
          <w:tab w:val="left" w:pos="3490"/>
        </w:tabs>
        <w:bidi/>
        <w:rPr>
          <w:sz w:val="28"/>
          <w:szCs w:val="28"/>
          <w:rtl/>
        </w:rPr>
      </w:pPr>
      <w:r>
        <w:rPr>
          <w:rFonts w:hint="cs"/>
          <w:sz w:val="28"/>
          <w:szCs w:val="28"/>
          <w:rtl/>
        </w:rPr>
        <w:t>توفي ابو طالب عم النبي كافرا</w:t>
      </w:r>
    </w:p>
    <w:p w14:paraId="34C4CB09" w14:textId="77777777" w:rsidR="0021446E" w:rsidRDefault="0021446E" w:rsidP="0021446E">
      <w:pPr>
        <w:pStyle w:val="ListParagraph"/>
        <w:tabs>
          <w:tab w:val="left" w:pos="3490"/>
        </w:tabs>
        <w:bidi/>
        <w:rPr>
          <w:sz w:val="28"/>
          <w:szCs w:val="28"/>
          <w:rtl/>
        </w:rPr>
      </w:pPr>
      <w:r>
        <w:rPr>
          <w:rFonts w:hint="cs"/>
          <w:sz w:val="28"/>
          <w:szCs w:val="28"/>
          <w:rtl/>
        </w:rPr>
        <w:t>خديجة هي اول من آمن بالنبي صلى الله عليه وسلم</w:t>
      </w:r>
    </w:p>
    <w:p w14:paraId="7CADE01F" w14:textId="77777777" w:rsidR="0021446E" w:rsidRDefault="0021446E" w:rsidP="0021446E">
      <w:pPr>
        <w:pStyle w:val="ListParagraph"/>
        <w:tabs>
          <w:tab w:val="left" w:pos="3490"/>
        </w:tabs>
        <w:bidi/>
        <w:rPr>
          <w:sz w:val="28"/>
          <w:szCs w:val="28"/>
          <w:rtl/>
        </w:rPr>
      </w:pPr>
      <w:r>
        <w:rPr>
          <w:rFonts w:hint="cs"/>
          <w:sz w:val="28"/>
          <w:szCs w:val="28"/>
          <w:rtl/>
        </w:rPr>
        <w:t>كان دور ابي طالب في حماية النبي  انه كفله واهتم به وضمه الى عائلته وحماه من قريش ليقول اي شيئ يريد عن دعوته في الاسلام</w:t>
      </w:r>
    </w:p>
    <w:p w14:paraId="357C0CE2" w14:textId="77777777" w:rsidR="0021446E" w:rsidRDefault="0021446E" w:rsidP="0021446E">
      <w:pPr>
        <w:pStyle w:val="ListParagraph"/>
        <w:tabs>
          <w:tab w:val="left" w:pos="3490"/>
        </w:tabs>
        <w:bidi/>
        <w:rPr>
          <w:sz w:val="28"/>
          <w:szCs w:val="28"/>
          <w:rtl/>
        </w:rPr>
      </w:pPr>
      <w:r>
        <w:rPr>
          <w:rFonts w:hint="cs"/>
          <w:sz w:val="28"/>
          <w:szCs w:val="28"/>
          <w:rtl/>
        </w:rPr>
        <w:t>السيدة خديجة كانت نعم الزوجة المثالية التي دعمت الرسول صلى الله عليه وسلم وفرت للنبي كل ما يعينه على تحمل المشاق واكمال دعوته لنصرة الدين وواسته بنفسها وآزرته بمالها.</w:t>
      </w:r>
    </w:p>
    <w:p w14:paraId="73070B3F" w14:textId="77777777" w:rsidR="0021446E" w:rsidRDefault="0021446E" w:rsidP="0021446E">
      <w:pPr>
        <w:pStyle w:val="ListParagraph"/>
        <w:tabs>
          <w:tab w:val="left" w:pos="3490"/>
        </w:tabs>
        <w:bidi/>
        <w:rPr>
          <w:sz w:val="28"/>
          <w:szCs w:val="28"/>
          <w:rtl/>
        </w:rPr>
      </w:pPr>
    </w:p>
    <w:p w14:paraId="70476539" w14:textId="77777777" w:rsidR="0021446E" w:rsidRPr="001F0F16" w:rsidRDefault="0021446E" w:rsidP="0021446E">
      <w:pPr>
        <w:pStyle w:val="ListParagraph"/>
        <w:tabs>
          <w:tab w:val="left" w:pos="3490"/>
        </w:tabs>
        <w:bidi/>
        <w:rPr>
          <w:sz w:val="28"/>
          <w:szCs w:val="28"/>
        </w:rPr>
      </w:pPr>
    </w:p>
    <w:p w14:paraId="7E0326ED" w14:textId="77777777" w:rsidR="0021446E" w:rsidRDefault="0021446E" w:rsidP="0021446E">
      <w:pPr>
        <w:tabs>
          <w:tab w:val="left" w:pos="3490"/>
        </w:tabs>
        <w:bidi/>
        <w:rPr>
          <w:sz w:val="28"/>
          <w:szCs w:val="28"/>
          <w:rtl/>
        </w:rPr>
      </w:pPr>
    </w:p>
    <w:p w14:paraId="59F94F9A" w14:textId="77777777" w:rsidR="0021446E" w:rsidRDefault="0021446E" w:rsidP="0021446E">
      <w:pPr>
        <w:tabs>
          <w:tab w:val="left" w:pos="3490"/>
        </w:tabs>
        <w:bidi/>
        <w:rPr>
          <w:sz w:val="28"/>
          <w:szCs w:val="28"/>
          <w:rtl/>
        </w:rPr>
      </w:pPr>
      <w:r>
        <w:rPr>
          <w:rFonts w:hint="cs"/>
          <w:sz w:val="28"/>
          <w:szCs w:val="28"/>
          <w:rtl/>
        </w:rPr>
        <w:t xml:space="preserve">                                       معجزة الاسراء والمعراج(فقط الأسئلة)</w:t>
      </w:r>
    </w:p>
    <w:p w14:paraId="4C6FAA60" w14:textId="77777777" w:rsidR="0021446E" w:rsidRDefault="0021446E" w:rsidP="0021446E">
      <w:pPr>
        <w:pStyle w:val="ListParagraph"/>
        <w:numPr>
          <w:ilvl w:val="0"/>
          <w:numId w:val="9"/>
        </w:numPr>
        <w:tabs>
          <w:tab w:val="left" w:pos="3490"/>
        </w:tabs>
        <w:bidi/>
        <w:rPr>
          <w:sz w:val="28"/>
          <w:szCs w:val="28"/>
        </w:rPr>
      </w:pPr>
      <w:r>
        <w:rPr>
          <w:rFonts w:hint="cs"/>
          <w:sz w:val="28"/>
          <w:szCs w:val="28"/>
          <w:rtl/>
        </w:rPr>
        <w:lastRenderedPageBreak/>
        <w:t>من صفحة 62-67</w:t>
      </w:r>
    </w:p>
    <w:p w14:paraId="72E80023" w14:textId="77777777" w:rsidR="0021446E" w:rsidRDefault="0021446E" w:rsidP="0021446E">
      <w:pPr>
        <w:pStyle w:val="ListParagraph"/>
        <w:numPr>
          <w:ilvl w:val="0"/>
          <w:numId w:val="9"/>
        </w:numPr>
        <w:tabs>
          <w:tab w:val="left" w:pos="3490"/>
        </w:tabs>
        <w:bidi/>
        <w:rPr>
          <w:sz w:val="28"/>
          <w:szCs w:val="28"/>
        </w:rPr>
      </w:pPr>
      <w:r>
        <w:rPr>
          <w:rFonts w:hint="cs"/>
          <w:sz w:val="28"/>
          <w:szCs w:val="28"/>
          <w:rtl/>
        </w:rPr>
        <w:t>يتكلم عن اسراء النبي للقدس ومعراجه للسماء السابعة</w:t>
      </w:r>
    </w:p>
    <w:p w14:paraId="495A21B2" w14:textId="77777777" w:rsidR="0021446E" w:rsidRDefault="0021446E" w:rsidP="0021446E">
      <w:pPr>
        <w:pStyle w:val="ListParagraph"/>
        <w:tabs>
          <w:tab w:val="left" w:pos="3490"/>
        </w:tabs>
        <w:bidi/>
        <w:rPr>
          <w:sz w:val="28"/>
          <w:szCs w:val="28"/>
          <w:rtl/>
        </w:rPr>
      </w:pPr>
      <w:r>
        <w:rPr>
          <w:rFonts w:hint="cs"/>
          <w:sz w:val="28"/>
          <w:szCs w:val="28"/>
          <w:rtl/>
        </w:rPr>
        <w:t>مثال: وضح كيفية الاسراء والمعراج</w:t>
      </w:r>
    </w:p>
    <w:p w14:paraId="21CB818F" w14:textId="77777777" w:rsidR="0021446E" w:rsidRDefault="0021446E" w:rsidP="0021446E">
      <w:pPr>
        <w:pStyle w:val="ListParagraph"/>
        <w:tabs>
          <w:tab w:val="left" w:pos="3490"/>
        </w:tabs>
        <w:bidi/>
        <w:rPr>
          <w:sz w:val="28"/>
          <w:szCs w:val="28"/>
          <w:rtl/>
        </w:rPr>
      </w:pPr>
      <w:r>
        <w:rPr>
          <w:rFonts w:hint="cs"/>
          <w:sz w:val="28"/>
          <w:szCs w:val="28"/>
          <w:rtl/>
        </w:rPr>
        <w:t>حدثت معجزة الاسراء والمعراج بعد عام الحزن</w:t>
      </w:r>
    </w:p>
    <w:p w14:paraId="173600E7" w14:textId="77777777" w:rsidR="0021446E" w:rsidRDefault="0021446E" w:rsidP="0021446E">
      <w:pPr>
        <w:pStyle w:val="ListParagraph"/>
        <w:tabs>
          <w:tab w:val="left" w:pos="3490"/>
        </w:tabs>
        <w:bidi/>
        <w:rPr>
          <w:sz w:val="28"/>
          <w:szCs w:val="28"/>
          <w:rtl/>
        </w:rPr>
      </w:pPr>
      <w:r>
        <w:rPr>
          <w:rFonts w:hint="cs"/>
          <w:sz w:val="28"/>
          <w:szCs w:val="28"/>
          <w:rtl/>
        </w:rPr>
        <w:t>كان جبريل بصحبة النبي في رحلة الاسراء والمعراج</w:t>
      </w:r>
    </w:p>
    <w:p w14:paraId="0DCD4901" w14:textId="77777777" w:rsidR="0021446E" w:rsidRDefault="0021446E" w:rsidP="0021446E">
      <w:pPr>
        <w:pStyle w:val="ListParagraph"/>
        <w:tabs>
          <w:tab w:val="left" w:pos="3490"/>
        </w:tabs>
        <w:bidi/>
        <w:rPr>
          <w:sz w:val="28"/>
          <w:szCs w:val="28"/>
          <w:rtl/>
        </w:rPr>
      </w:pPr>
      <w:r>
        <w:rPr>
          <w:rFonts w:hint="cs"/>
          <w:sz w:val="28"/>
          <w:szCs w:val="28"/>
          <w:rtl/>
        </w:rPr>
        <w:t xml:space="preserve">صلى الرسول اماما  بالانبياء في المسجد الاقصى </w:t>
      </w:r>
    </w:p>
    <w:p w14:paraId="17766FDA" w14:textId="77777777" w:rsidR="0021446E" w:rsidRDefault="0021446E" w:rsidP="0021446E">
      <w:pPr>
        <w:pStyle w:val="ListParagraph"/>
        <w:tabs>
          <w:tab w:val="left" w:pos="3490"/>
        </w:tabs>
        <w:bidi/>
        <w:rPr>
          <w:sz w:val="28"/>
          <w:szCs w:val="28"/>
          <w:rtl/>
        </w:rPr>
      </w:pPr>
      <w:r>
        <w:rPr>
          <w:rFonts w:hint="cs"/>
          <w:sz w:val="28"/>
          <w:szCs w:val="28"/>
          <w:rtl/>
        </w:rPr>
        <w:t>رأى الرسول الجنة والنار في رحلة الاسراء والمعراج</w:t>
      </w:r>
    </w:p>
    <w:p w14:paraId="35ADB26C" w14:textId="77777777" w:rsidR="0021446E" w:rsidRDefault="0021446E" w:rsidP="0021446E">
      <w:pPr>
        <w:pStyle w:val="ListParagraph"/>
        <w:tabs>
          <w:tab w:val="left" w:pos="3490"/>
        </w:tabs>
        <w:bidi/>
        <w:rPr>
          <w:sz w:val="28"/>
          <w:szCs w:val="28"/>
          <w:rtl/>
        </w:rPr>
      </w:pPr>
      <w:r>
        <w:rPr>
          <w:rFonts w:hint="cs"/>
          <w:sz w:val="28"/>
          <w:szCs w:val="28"/>
          <w:rtl/>
        </w:rPr>
        <w:t>انتقل الرسول بواسطة البراق من مكة الى القدس</w:t>
      </w:r>
    </w:p>
    <w:p w14:paraId="63A2A3DC" w14:textId="77777777" w:rsidR="0021446E" w:rsidRDefault="0021446E" w:rsidP="0021446E">
      <w:pPr>
        <w:pStyle w:val="ListParagraph"/>
        <w:tabs>
          <w:tab w:val="left" w:pos="3490"/>
        </w:tabs>
        <w:bidi/>
        <w:rPr>
          <w:sz w:val="28"/>
          <w:szCs w:val="28"/>
          <w:rtl/>
        </w:rPr>
      </w:pPr>
      <w:r>
        <w:rPr>
          <w:rFonts w:hint="cs"/>
          <w:sz w:val="28"/>
          <w:szCs w:val="28"/>
          <w:rtl/>
        </w:rPr>
        <w:t>يقع المسجد الاقصى في مدينة القدس عاصمة فلسطين</w:t>
      </w:r>
    </w:p>
    <w:p w14:paraId="71752BD3" w14:textId="77777777" w:rsidR="0021446E" w:rsidRDefault="0021446E" w:rsidP="0021446E">
      <w:pPr>
        <w:pStyle w:val="ListParagraph"/>
        <w:tabs>
          <w:tab w:val="left" w:pos="3490"/>
        </w:tabs>
        <w:bidi/>
        <w:rPr>
          <w:sz w:val="28"/>
          <w:szCs w:val="28"/>
          <w:rtl/>
        </w:rPr>
      </w:pPr>
      <w:r>
        <w:rPr>
          <w:rFonts w:hint="cs"/>
          <w:sz w:val="28"/>
          <w:szCs w:val="28"/>
          <w:rtl/>
        </w:rPr>
        <w:t>ابو بكر الصديق سمي صديقا لانه اول من صدق النبي في رحلته الاسراء والمعراج</w:t>
      </w:r>
    </w:p>
    <w:p w14:paraId="371F35FD" w14:textId="77777777" w:rsidR="0021446E" w:rsidRDefault="0021446E" w:rsidP="0021446E">
      <w:pPr>
        <w:pStyle w:val="ListParagraph"/>
        <w:tabs>
          <w:tab w:val="left" w:pos="3490"/>
        </w:tabs>
        <w:bidi/>
        <w:rPr>
          <w:sz w:val="28"/>
          <w:szCs w:val="28"/>
          <w:rtl/>
        </w:rPr>
      </w:pPr>
      <w:r>
        <w:rPr>
          <w:rFonts w:hint="cs"/>
          <w:sz w:val="28"/>
          <w:szCs w:val="28"/>
          <w:rtl/>
        </w:rPr>
        <w:t>الاسراء هو ذهاب النبي من مكة الى القدس بواسطة البراق بينما المعراج هو صعود النبي محمد صلى الله عليه وسلم من القدس الى السماوات العلى</w:t>
      </w:r>
    </w:p>
    <w:p w14:paraId="4366F9F6" w14:textId="77777777" w:rsidR="0021446E" w:rsidRDefault="0021446E" w:rsidP="0021446E">
      <w:pPr>
        <w:pStyle w:val="ListParagraph"/>
        <w:tabs>
          <w:tab w:val="left" w:pos="3490"/>
        </w:tabs>
        <w:bidi/>
        <w:rPr>
          <w:sz w:val="28"/>
          <w:szCs w:val="28"/>
          <w:rtl/>
        </w:rPr>
      </w:pPr>
      <w:r>
        <w:rPr>
          <w:rFonts w:hint="cs"/>
          <w:sz w:val="28"/>
          <w:szCs w:val="28"/>
          <w:rtl/>
        </w:rPr>
        <w:t xml:space="preserve">واجبي تجاه القدس والمقدسات المحافظة عليها والصلاة فيها والدعاء لها </w:t>
      </w:r>
    </w:p>
    <w:p w14:paraId="60901E0B" w14:textId="77777777" w:rsidR="0021446E" w:rsidRPr="0027464E" w:rsidRDefault="0021446E" w:rsidP="0021446E">
      <w:pPr>
        <w:pStyle w:val="ListParagraph"/>
        <w:tabs>
          <w:tab w:val="left" w:pos="3490"/>
        </w:tabs>
        <w:bidi/>
        <w:rPr>
          <w:sz w:val="28"/>
          <w:szCs w:val="28"/>
          <w:rtl/>
        </w:rPr>
      </w:pPr>
    </w:p>
    <w:p w14:paraId="13DD775F" w14:textId="77777777" w:rsidR="0021446E" w:rsidRDefault="0021446E" w:rsidP="0021446E">
      <w:pPr>
        <w:tabs>
          <w:tab w:val="left" w:pos="3490"/>
        </w:tabs>
        <w:bidi/>
        <w:jc w:val="center"/>
        <w:rPr>
          <w:sz w:val="28"/>
          <w:szCs w:val="28"/>
          <w:rtl/>
        </w:rPr>
      </w:pPr>
      <w:r>
        <w:rPr>
          <w:rFonts w:hint="cs"/>
          <w:sz w:val="28"/>
          <w:szCs w:val="28"/>
          <w:rtl/>
        </w:rPr>
        <w:t>الصلوات المسنونة</w:t>
      </w:r>
    </w:p>
    <w:p w14:paraId="32393627" w14:textId="77777777" w:rsidR="0021446E" w:rsidRDefault="0021446E" w:rsidP="0021446E">
      <w:pPr>
        <w:pStyle w:val="ListParagraph"/>
        <w:numPr>
          <w:ilvl w:val="0"/>
          <w:numId w:val="10"/>
        </w:numPr>
        <w:tabs>
          <w:tab w:val="left" w:pos="3490"/>
        </w:tabs>
        <w:bidi/>
        <w:rPr>
          <w:sz w:val="28"/>
          <w:szCs w:val="28"/>
        </w:rPr>
      </w:pPr>
      <w:r>
        <w:rPr>
          <w:rFonts w:hint="cs"/>
          <w:sz w:val="28"/>
          <w:szCs w:val="28"/>
          <w:rtl/>
        </w:rPr>
        <w:t>من صفحة 80-85</w:t>
      </w:r>
    </w:p>
    <w:p w14:paraId="57DF4A50" w14:textId="77777777" w:rsidR="0021446E" w:rsidRDefault="0021446E" w:rsidP="0021446E">
      <w:pPr>
        <w:pStyle w:val="ListParagraph"/>
        <w:numPr>
          <w:ilvl w:val="0"/>
          <w:numId w:val="10"/>
        </w:numPr>
        <w:tabs>
          <w:tab w:val="left" w:pos="3490"/>
        </w:tabs>
        <w:bidi/>
        <w:rPr>
          <w:sz w:val="28"/>
          <w:szCs w:val="28"/>
        </w:rPr>
      </w:pPr>
      <w:r>
        <w:rPr>
          <w:rFonts w:hint="cs"/>
          <w:sz w:val="28"/>
          <w:szCs w:val="28"/>
          <w:rtl/>
        </w:rPr>
        <w:t>يتكلم عن تعلم صلوات التراويح</w:t>
      </w:r>
    </w:p>
    <w:p w14:paraId="2C32B83B" w14:textId="77777777" w:rsidR="0021446E" w:rsidRDefault="0021446E" w:rsidP="0021446E">
      <w:pPr>
        <w:pStyle w:val="ListParagraph"/>
        <w:tabs>
          <w:tab w:val="left" w:pos="3490"/>
        </w:tabs>
        <w:bidi/>
        <w:rPr>
          <w:sz w:val="28"/>
          <w:szCs w:val="28"/>
          <w:rtl/>
        </w:rPr>
      </w:pPr>
      <w:r>
        <w:rPr>
          <w:rFonts w:hint="cs"/>
          <w:sz w:val="28"/>
          <w:szCs w:val="28"/>
          <w:rtl/>
        </w:rPr>
        <w:t>مثال: أستنتج الحكمة من تشريع الصلوات</w:t>
      </w:r>
    </w:p>
    <w:p w14:paraId="30D268C1" w14:textId="77777777" w:rsidR="0021446E" w:rsidRDefault="0021446E" w:rsidP="0021446E">
      <w:pPr>
        <w:pStyle w:val="ListParagraph"/>
        <w:tabs>
          <w:tab w:val="left" w:pos="3490"/>
        </w:tabs>
        <w:bidi/>
        <w:rPr>
          <w:sz w:val="28"/>
          <w:szCs w:val="28"/>
          <w:rtl/>
        </w:rPr>
      </w:pPr>
      <w:r>
        <w:rPr>
          <w:rFonts w:hint="cs"/>
          <w:sz w:val="28"/>
          <w:szCs w:val="28"/>
          <w:rtl/>
        </w:rPr>
        <w:t>من السنن الرواتب ركعتين قبل الفجر</w:t>
      </w:r>
    </w:p>
    <w:p w14:paraId="13098C3B" w14:textId="77777777" w:rsidR="0021446E" w:rsidRDefault="0021446E" w:rsidP="0021446E">
      <w:pPr>
        <w:pStyle w:val="ListParagraph"/>
        <w:tabs>
          <w:tab w:val="left" w:pos="3490"/>
        </w:tabs>
        <w:bidi/>
        <w:rPr>
          <w:sz w:val="28"/>
          <w:szCs w:val="28"/>
          <w:rtl/>
        </w:rPr>
      </w:pPr>
      <w:r>
        <w:rPr>
          <w:rFonts w:hint="cs"/>
          <w:sz w:val="28"/>
          <w:szCs w:val="28"/>
          <w:rtl/>
        </w:rPr>
        <w:t>سميت صلاة التراويح بهذا الاسم لا نالمصلين يستريحون بعد كل اربع ركعات</w:t>
      </w:r>
    </w:p>
    <w:p w14:paraId="70557E49" w14:textId="77777777" w:rsidR="0021446E" w:rsidRDefault="0021446E" w:rsidP="0021446E">
      <w:pPr>
        <w:pStyle w:val="ListParagraph"/>
        <w:tabs>
          <w:tab w:val="left" w:pos="3490"/>
        </w:tabs>
        <w:bidi/>
        <w:rPr>
          <w:sz w:val="28"/>
          <w:szCs w:val="28"/>
          <w:rtl/>
        </w:rPr>
      </w:pPr>
      <w:r>
        <w:rPr>
          <w:rFonts w:hint="cs"/>
          <w:sz w:val="28"/>
          <w:szCs w:val="28"/>
          <w:rtl/>
        </w:rPr>
        <w:t>الصلاة التي يستحب اداؤها في الثلث الاخير من الليل هي التهجد</w:t>
      </w:r>
    </w:p>
    <w:p w14:paraId="1ADAA1F8" w14:textId="77777777" w:rsidR="0021446E" w:rsidRDefault="0021446E" w:rsidP="0021446E">
      <w:pPr>
        <w:pStyle w:val="ListParagraph"/>
        <w:tabs>
          <w:tab w:val="left" w:pos="3490"/>
        </w:tabs>
        <w:bidi/>
        <w:rPr>
          <w:sz w:val="28"/>
          <w:szCs w:val="28"/>
          <w:rtl/>
        </w:rPr>
      </w:pPr>
    </w:p>
    <w:p w14:paraId="50846CDA" w14:textId="77777777" w:rsidR="0021446E" w:rsidRDefault="0021446E" w:rsidP="0021446E">
      <w:pPr>
        <w:pStyle w:val="ListParagraph"/>
        <w:tabs>
          <w:tab w:val="left" w:pos="3490"/>
        </w:tabs>
        <w:bidi/>
        <w:rPr>
          <w:sz w:val="28"/>
          <w:szCs w:val="28"/>
          <w:rtl/>
        </w:rPr>
      </w:pPr>
      <w:r>
        <w:rPr>
          <w:rFonts w:hint="cs"/>
          <w:sz w:val="28"/>
          <w:szCs w:val="28"/>
          <w:rtl/>
        </w:rPr>
        <w:t>الصلوات المسنونة هي التي يسن فعلها بما يعني اذا تم أداؤها فنأخذ الحسنات واذا لم يتم فلا سيئات بينما الصلوات المفروضة اذا تم أداؤها فنأخذ الحسنات واذا لم يتم أداؤها فيترتب عليها سيئات.</w:t>
      </w:r>
    </w:p>
    <w:p w14:paraId="0350C529" w14:textId="77777777" w:rsidR="0021446E" w:rsidRDefault="0021446E" w:rsidP="0021446E">
      <w:pPr>
        <w:pStyle w:val="ListParagraph"/>
        <w:tabs>
          <w:tab w:val="left" w:pos="3490"/>
        </w:tabs>
        <w:bidi/>
        <w:rPr>
          <w:sz w:val="28"/>
          <w:szCs w:val="28"/>
          <w:rtl/>
        </w:rPr>
      </w:pPr>
      <w:r>
        <w:rPr>
          <w:rFonts w:hint="cs"/>
          <w:sz w:val="28"/>
          <w:szCs w:val="28"/>
          <w:rtl/>
        </w:rPr>
        <w:t xml:space="preserve">الحكمة من تشريع الصلوات المسنونة هو طلبا للأجر والثواب من الله تعالى ونيل رضاه ومحبته والفوز بالجنة </w:t>
      </w:r>
    </w:p>
    <w:p w14:paraId="4CA860D4" w14:textId="77777777" w:rsidR="0021446E" w:rsidRDefault="0021446E" w:rsidP="0021446E">
      <w:pPr>
        <w:pStyle w:val="ListParagraph"/>
        <w:tabs>
          <w:tab w:val="left" w:pos="3490"/>
        </w:tabs>
        <w:bidi/>
        <w:rPr>
          <w:sz w:val="28"/>
          <w:szCs w:val="28"/>
          <w:rtl/>
        </w:rPr>
      </w:pPr>
    </w:p>
    <w:p w14:paraId="729781ED" w14:textId="77777777" w:rsidR="0021446E" w:rsidRPr="0027464E" w:rsidRDefault="0021446E" w:rsidP="0021446E">
      <w:pPr>
        <w:pStyle w:val="ListParagraph"/>
        <w:tabs>
          <w:tab w:val="left" w:pos="3490"/>
        </w:tabs>
        <w:bidi/>
        <w:rPr>
          <w:sz w:val="28"/>
          <w:szCs w:val="28"/>
          <w:rtl/>
        </w:rPr>
      </w:pPr>
    </w:p>
    <w:p w14:paraId="39605AEF" w14:textId="77777777" w:rsidR="0021446E" w:rsidRDefault="0021446E" w:rsidP="0021446E">
      <w:pPr>
        <w:tabs>
          <w:tab w:val="left" w:pos="3490"/>
        </w:tabs>
        <w:bidi/>
        <w:jc w:val="center"/>
        <w:rPr>
          <w:sz w:val="28"/>
          <w:szCs w:val="28"/>
          <w:rtl/>
        </w:rPr>
      </w:pPr>
      <w:r>
        <w:rPr>
          <w:rFonts w:hint="cs"/>
          <w:sz w:val="28"/>
          <w:szCs w:val="28"/>
          <w:rtl/>
        </w:rPr>
        <w:t>عرض الدعوة الى الله في المواسم</w:t>
      </w:r>
    </w:p>
    <w:p w14:paraId="408D43CA" w14:textId="77777777" w:rsidR="0021446E" w:rsidRDefault="0021446E" w:rsidP="0021446E">
      <w:pPr>
        <w:pStyle w:val="ListParagraph"/>
        <w:numPr>
          <w:ilvl w:val="0"/>
          <w:numId w:val="11"/>
        </w:numPr>
        <w:tabs>
          <w:tab w:val="left" w:pos="3490"/>
        </w:tabs>
        <w:bidi/>
        <w:rPr>
          <w:sz w:val="28"/>
          <w:szCs w:val="28"/>
        </w:rPr>
      </w:pPr>
      <w:r>
        <w:rPr>
          <w:rFonts w:hint="cs"/>
          <w:sz w:val="28"/>
          <w:szCs w:val="28"/>
          <w:rtl/>
        </w:rPr>
        <w:t>من صفحة 68-73</w:t>
      </w:r>
    </w:p>
    <w:p w14:paraId="066E625F" w14:textId="77777777" w:rsidR="0021446E" w:rsidRDefault="0021446E" w:rsidP="0021446E">
      <w:pPr>
        <w:pStyle w:val="ListParagraph"/>
        <w:numPr>
          <w:ilvl w:val="0"/>
          <w:numId w:val="11"/>
        </w:numPr>
        <w:tabs>
          <w:tab w:val="left" w:pos="3490"/>
        </w:tabs>
        <w:bidi/>
        <w:rPr>
          <w:sz w:val="28"/>
          <w:szCs w:val="28"/>
        </w:rPr>
      </w:pPr>
      <w:r>
        <w:rPr>
          <w:rFonts w:hint="cs"/>
          <w:sz w:val="28"/>
          <w:szCs w:val="28"/>
          <w:rtl/>
        </w:rPr>
        <w:t>يتكلم الدرس عن دعوة النبي صلى الله عليه وسلم</w:t>
      </w:r>
    </w:p>
    <w:p w14:paraId="53C07CA6" w14:textId="77777777" w:rsidR="0021446E" w:rsidRDefault="0021446E" w:rsidP="0021446E">
      <w:pPr>
        <w:pStyle w:val="ListParagraph"/>
        <w:tabs>
          <w:tab w:val="left" w:pos="3490"/>
        </w:tabs>
        <w:bidi/>
        <w:rPr>
          <w:sz w:val="28"/>
          <w:szCs w:val="28"/>
          <w:rtl/>
        </w:rPr>
      </w:pPr>
      <w:r>
        <w:rPr>
          <w:rFonts w:hint="cs"/>
          <w:sz w:val="28"/>
          <w:szCs w:val="28"/>
          <w:rtl/>
        </w:rPr>
        <w:t>مثال: ما هي الدعوة</w:t>
      </w:r>
    </w:p>
    <w:p w14:paraId="1A7AD79B" w14:textId="77777777" w:rsidR="0021446E" w:rsidRDefault="0021446E" w:rsidP="0021446E">
      <w:pPr>
        <w:pStyle w:val="ListParagraph"/>
        <w:numPr>
          <w:ilvl w:val="0"/>
          <w:numId w:val="13"/>
        </w:numPr>
        <w:tabs>
          <w:tab w:val="left" w:pos="3490"/>
        </w:tabs>
        <w:bidi/>
        <w:rPr>
          <w:sz w:val="28"/>
          <w:szCs w:val="28"/>
          <w:rtl/>
        </w:rPr>
      </w:pPr>
      <w:r>
        <w:rPr>
          <w:rFonts w:hint="cs"/>
          <w:sz w:val="28"/>
          <w:szCs w:val="28"/>
          <w:rtl/>
        </w:rPr>
        <w:t>السورة القرانية  التي نزلت بابي لهب وزوجته هي المسد</w:t>
      </w:r>
    </w:p>
    <w:p w14:paraId="75AE0CFA" w14:textId="77777777" w:rsidR="0021446E" w:rsidRDefault="0021446E" w:rsidP="0021446E">
      <w:pPr>
        <w:pStyle w:val="ListParagraph"/>
        <w:numPr>
          <w:ilvl w:val="0"/>
          <w:numId w:val="13"/>
        </w:numPr>
        <w:tabs>
          <w:tab w:val="left" w:pos="3490"/>
        </w:tabs>
        <w:bidi/>
        <w:rPr>
          <w:sz w:val="28"/>
          <w:szCs w:val="28"/>
          <w:rtl/>
        </w:rPr>
      </w:pPr>
      <w:r>
        <w:rPr>
          <w:rFonts w:hint="cs"/>
          <w:sz w:val="28"/>
          <w:szCs w:val="28"/>
          <w:rtl/>
        </w:rPr>
        <w:t xml:space="preserve">ابي بكر وعلي هما الصحابيان الذان اصحبهما معهما في دعوته الى الاسلام </w:t>
      </w:r>
    </w:p>
    <w:p w14:paraId="3134D173" w14:textId="77777777" w:rsidR="0021446E" w:rsidRDefault="0021446E" w:rsidP="0021446E">
      <w:pPr>
        <w:pStyle w:val="ListParagraph"/>
        <w:numPr>
          <w:ilvl w:val="0"/>
          <w:numId w:val="13"/>
        </w:numPr>
        <w:tabs>
          <w:tab w:val="left" w:pos="3490"/>
        </w:tabs>
        <w:bidi/>
        <w:rPr>
          <w:sz w:val="28"/>
          <w:szCs w:val="28"/>
          <w:rtl/>
        </w:rPr>
      </w:pPr>
      <w:r>
        <w:rPr>
          <w:rFonts w:hint="cs"/>
          <w:sz w:val="28"/>
          <w:szCs w:val="28"/>
          <w:rtl/>
        </w:rPr>
        <w:lastRenderedPageBreak/>
        <w:t>من الاساليب التي لجأ النبي صلى الله عليه وسلم في دعوته يخرج في ظلام الليل، يذهب الى القبائل في منازلهم يصطحب معه بعض اصحابه</w:t>
      </w:r>
    </w:p>
    <w:p w14:paraId="525401B7" w14:textId="77777777" w:rsidR="0021446E" w:rsidRDefault="0021446E" w:rsidP="0021446E">
      <w:pPr>
        <w:pStyle w:val="ListParagraph"/>
        <w:numPr>
          <w:ilvl w:val="0"/>
          <w:numId w:val="13"/>
        </w:numPr>
        <w:tabs>
          <w:tab w:val="left" w:pos="3490"/>
        </w:tabs>
        <w:bidi/>
        <w:rPr>
          <w:sz w:val="28"/>
          <w:szCs w:val="28"/>
        </w:rPr>
      </w:pPr>
      <w:r>
        <w:rPr>
          <w:rFonts w:hint="cs"/>
          <w:sz w:val="28"/>
          <w:szCs w:val="28"/>
          <w:rtl/>
        </w:rPr>
        <w:t xml:space="preserve">من النفر  الذين دعاهم النبي واسلمو في موسم الحج أسعد بن زرارة \ عوف بن الحارث\ رافع بن مالك </w:t>
      </w:r>
    </w:p>
    <w:p w14:paraId="7BD2BA9E" w14:textId="77777777" w:rsidR="0021446E" w:rsidRPr="00C22DEB" w:rsidRDefault="0021446E" w:rsidP="0021446E">
      <w:pPr>
        <w:pStyle w:val="ListParagraph"/>
        <w:tabs>
          <w:tab w:val="left" w:pos="3490"/>
        </w:tabs>
        <w:bidi/>
        <w:rPr>
          <w:sz w:val="28"/>
          <w:szCs w:val="28"/>
          <w:rtl/>
        </w:rPr>
      </w:pPr>
    </w:p>
    <w:p w14:paraId="5E4E4A3D" w14:textId="77777777" w:rsidR="0021446E" w:rsidRDefault="0021446E" w:rsidP="0021446E">
      <w:pPr>
        <w:tabs>
          <w:tab w:val="left" w:pos="3490"/>
        </w:tabs>
        <w:bidi/>
        <w:rPr>
          <w:sz w:val="28"/>
          <w:szCs w:val="28"/>
          <w:rtl/>
        </w:rPr>
      </w:pPr>
      <w:r>
        <w:rPr>
          <w:rFonts w:hint="cs"/>
          <w:sz w:val="28"/>
          <w:szCs w:val="28"/>
          <w:rtl/>
        </w:rPr>
        <w:t>----------------------------------------------------------------------------------------------------</w:t>
      </w:r>
    </w:p>
    <w:p w14:paraId="7C82F653" w14:textId="77777777" w:rsidR="0021446E" w:rsidRPr="00A93942" w:rsidRDefault="0021446E" w:rsidP="0021446E">
      <w:pPr>
        <w:pStyle w:val="ListParagraph"/>
        <w:numPr>
          <w:ilvl w:val="0"/>
          <w:numId w:val="12"/>
        </w:numPr>
        <w:tabs>
          <w:tab w:val="left" w:pos="3490"/>
        </w:tabs>
        <w:bidi/>
        <w:rPr>
          <w:sz w:val="28"/>
          <w:szCs w:val="28"/>
          <w:rtl/>
        </w:rPr>
      </w:pPr>
      <w:r w:rsidRPr="00A93942">
        <w:rPr>
          <w:rFonts w:hint="cs"/>
          <w:sz w:val="28"/>
          <w:szCs w:val="28"/>
          <w:rtl/>
        </w:rPr>
        <w:t>يرجى التركيز على الأسئلة (التقويم) من كل درس بشكل كامل في الاختبار النهائي وحفظ الايات الكريمة  التي تم تعينها في هذا الملخص</w:t>
      </w:r>
    </w:p>
    <w:p w14:paraId="4730CB22" w14:textId="77777777" w:rsidR="0021446E" w:rsidRDefault="0021446E" w:rsidP="0021446E">
      <w:pPr>
        <w:tabs>
          <w:tab w:val="left" w:pos="3490"/>
        </w:tabs>
        <w:bidi/>
        <w:rPr>
          <w:sz w:val="28"/>
          <w:szCs w:val="28"/>
          <w:rtl/>
        </w:rPr>
      </w:pPr>
      <w:r>
        <w:rPr>
          <w:rFonts w:hint="cs"/>
          <w:sz w:val="28"/>
          <w:szCs w:val="28"/>
          <w:rtl/>
        </w:rPr>
        <w:t>----------------------------------------------------------------------------------------------------</w:t>
      </w:r>
    </w:p>
    <w:p w14:paraId="35EDB04B" w14:textId="77777777" w:rsidR="0021446E" w:rsidRPr="00732539" w:rsidRDefault="0021446E" w:rsidP="0021446E">
      <w:pPr>
        <w:tabs>
          <w:tab w:val="left" w:pos="3490"/>
        </w:tabs>
        <w:bidi/>
        <w:rPr>
          <w:sz w:val="28"/>
          <w:szCs w:val="28"/>
          <w:rtl/>
        </w:rPr>
      </w:pPr>
    </w:p>
    <w:p w14:paraId="7A90F805" w14:textId="77777777" w:rsidR="0021446E" w:rsidRDefault="0021446E" w:rsidP="0021446E">
      <w:pPr>
        <w:tabs>
          <w:tab w:val="left" w:pos="3490"/>
        </w:tabs>
        <w:bidi/>
        <w:rPr>
          <w:sz w:val="28"/>
          <w:szCs w:val="28"/>
          <w:rtl/>
        </w:rPr>
      </w:pPr>
    </w:p>
    <w:p w14:paraId="2687E2A9" w14:textId="77777777" w:rsidR="0021446E" w:rsidRDefault="0021446E" w:rsidP="0021446E">
      <w:pPr>
        <w:tabs>
          <w:tab w:val="left" w:pos="3490"/>
        </w:tabs>
        <w:bidi/>
        <w:rPr>
          <w:sz w:val="28"/>
          <w:szCs w:val="28"/>
          <w:rtl/>
        </w:rPr>
      </w:pPr>
    </w:p>
    <w:p w14:paraId="460F3733" w14:textId="77777777" w:rsidR="0021446E" w:rsidRDefault="0021446E" w:rsidP="0021446E">
      <w:pPr>
        <w:tabs>
          <w:tab w:val="left" w:pos="3490"/>
        </w:tabs>
        <w:bidi/>
        <w:rPr>
          <w:sz w:val="28"/>
          <w:szCs w:val="28"/>
          <w:rtl/>
        </w:rPr>
      </w:pPr>
    </w:p>
    <w:p w14:paraId="50C57625" w14:textId="77777777" w:rsidR="0021446E" w:rsidRDefault="0021446E" w:rsidP="0021446E">
      <w:pPr>
        <w:tabs>
          <w:tab w:val="left" w:pos="3490"/>
        </w:tabs>
        <w:bidi/>
        <w:rPr>
          <w:sz w:val="28"/>
          <w:szCs w:val="28"/>
          <w:rtl/>
        </w:rPr>
      </w:pPr>
    </w:p>
    <w:p w14:paraId="42524262" w14:textId="77777777" w:rsidR="0021446E" w:rsidRDefault="0021446E" w:rsidP="0021446E">
      <w:pPr>
        <w:tabs>
          <w:tab w:val="left" w:pos="3490"/>
        </w:tabs>
        <w:bidi/>
        <w:rPr>
          <w:sz w:val="28"/>
          <w:szCs w:val="28"/>
          <w:rtl/>
        </w:rPr>
      </w:pPr>
    </w:p>
    <w:p w14:paraId="68C97461" w14:textId="77777777" w:rsidR="0021446E" w:rsidRPr="002823FD" w:rsidRDefault="0021446E" w:rsidP="0021446E">
      <w:pPr>
        <w:tabs>
          <w:tab w:val="left" w:pos="3490"/>
        </w:tabs>
        <w:bidi/>
        <w:rPr>
          <w:sz w:val="28"/>
          <w:szCs w:val="28"/>
        </w:rPr>
      </w:pPr>
    </w:p>
    <w:p w14:paraId="0875C5AC" w14:textId="77777777" w:rsidR="0021446E" w:rsidRPr="00062BB4" w:rsidRDefault="0021446E" w:rsidP="0021446E">
      <w:pPr>
        <w:bidi/>
        <w:rPr>
          <w:rtl/>
          <w:lang w:bidi="ar-JO"/>
        </w:rPr>
      </w:pPr>
    </w:p>
    <w:sectPr w:rsidR="0021446E" w:rsidRPr="00062BB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3324" w14:textId="77777777" w:rsidR="0078672D" w:rsidRDefault="0078672D" w:rsidP="00925085">
      <w:r>
        <w:separator/>
      </w:r>
    </w:p>
  </w:endnote>
  <w:endnote w:type="continuationSeparator" w:id="0">
    <w:p w14:paraId="4375C38A" w14:textId="77777777" w:rsidR="0078672D" w:rsidRDefault="0078672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4E0E" w14:textId="77777777" w:rsidR="0078672D" w:rsidRDefault="0078672D" w:rsidP="00925085">
      <w:r>
        <w:separator/>
      </w:r>
    </w:p>
  </w:footnote>
  <w:footnote w:type="continuationSeparator" w:id="0">
    <w:p w14:paraId="5A0F1317" w14:textId="77777777" w:rsidR="0078672D" w:rsidRDefault="0078672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49E"/>
    <w:multiLevelType w:val="hybridMultilevel"/>
    <w:tmpl w:val="1D08098A"/>
    <w:lvl w:ilvl="0" w:tplc="28DCCEA4">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35DEA"/>
    <w:multiLevelType w:val="hybridMultilevel"/>
    <w:tmpl w:val="2D44D05E"/>
    <w:lvl w:ilvl="0" w:tplc="87B46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40350"/>
    <w:multiLevelType w:val="hybridMultilevel"/>
    <w:tmpl w:val="59745292"/>
    <w:lvl w:ilvl="0" w:tplc="FC1078B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E7EAE"/>
    <w:multiLevelType w:val="hybridMultilevel"/>
    <w:tmpl w:val="9E384738"/>
    <w:lvl w:ilvl="0" w:tplc="4BE4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622A8"/>
    <w:multiLevelType w:val="hybridMultilevel"/>
    <w:tmpl w:val="BEF2E2B6"/>
    <w:lvl w:ilvl="0" w:tplc="EDE04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A7312"/>
    <w:multiLevelType w:val="hybridMultilevel"/>
    <w:tmpl w:val="F3EAE880"/>
    <w:lvl w:ilvl="0" w:tplc="BEC6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F6EA8"/>
    <w:multiLevelType w:val="hybridMultilevel"/>
    <w:tmpl w:val="F4168886"/>
    <w:lvl w:ilvl="0" w:tplc="909C19B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10"/>
  </w:num>
  <w:num w:numId="5">
    <w:abstractNumId w:val="3"/>
  </w:num>
  <w:num w:numId="6">
    <w:abstractNumId w:val="12"/>
  </w:num>
  <w:num w:numId="7">
    <w:abstractNumId w:val="0"/>
  </w:num>
  <w:num w:numId="8">
    <w:abstractNumId w:val="8"/>
  </w:num>
  <w:num w:numId="9">
    <w:abstractNumId w:val="2"/>
  </w:num>
  <w:num w:numId="10">
    <w:abstractNumId w:val="6"/>
  </w:num>
  <w:num w:numId="11">
    <w:abstractNumId w:val="5"/>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1F08FA"/>
    <w:rsid w:val="0021446E"/>
    <w:rsid w:val="0078672D"/>
    <w:rsid w:val="00925085"/>
    <w:rsid w:val="00A546AC"/>
    <w:rsid w:val="00C6372E"/>
    <w:rsid w:val="00FE6C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Fida'a Zuhour</cp:lastModifiedBy>
  <cp:revision>7</cp:revision>
  <dcterms:created xsi:type="dcterms:W3CDTF">2022-11-28T08:26:00Z</dcterms:created>
  <dcterms:modified xsi:type="dcterms:W3CDTF">2024-11-28T06:03:00Z</dcterms:modified>
</cp:coreProperties>
</file>