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1DFD6" w14:textId="2450444D" w:rsidR="00062BB4" w:rsidRDefault="00062BB4" w:rsidP="00062BB4">
      <w:pPr>
        <w:bidi/>
        <w:rPr>
          <w:rFonts w:ascii="Calibri Light" w:hAnsi="Calibri Light" w:cs="Calibri Light"/>
          <w:b/>
          <w:bCs/>
          <w:sz w:val="28"/>
          <w:szCs w:val="28"/>
          <w:rtl/>
          <w:lang w:bidi="ar-JO"/>
        </w:rPr>
      </w:pPr>
    </w:p>
    <w:p w14:paraId="3658F618" w14:textId="49D20118" w:rsidR="00860FA4" w:rsidRDefault="00860FA4" w:rsidP="00860FA4">
      <w:pPr>
        <w:bidi/>
        <w:rPr>
          <w:rFonts w:ascii="Calibri Light" w:hAnsi="Calibri Light" w:cs="Calibri Light"/>
          <w:b/>
          <w:bCs/>
          <w:sz w:val="28"/>
          <w:szCs w:val="28"/>
          <w:rtl/>
          <w:lang w:bidi="ar-JO"/>
        </w:rPr>
      </w:pPr>
    </w:p>
    <w:p w14:paraId="39B96DEC" w14:textId="77777777" w:rsidR="00860FA4" w:rsidRDefault="00860FA4" w:rsidP="00860FA4">
      <w:pPr>
        <w:bidi/>
        <w:rPr>
          <w:sz w:val="28"/>
          <w:szCs w:val="28"/>
          <w:rtl/>
        </w:rPr>
      </w:pPr>
      <w:r w:rsidRPr="004E4FFF">
        <w:rPr>
          <w:noProof/>
          <w:sz w:val="28"/>
          <w:szCs w:val="28"/>
        </w:rPr>
        <mc:AlternateContent>
          <mc:Choice Requires="wps">
            <w:drawing>
              <wp:anchor distT="0" distB="0" distL="114300" distR="114300" simplePos="0" relativeHeight="251659264" behindDoc="0" locked="0" layoutInCell="1" allowOverlap="1" wp14:anchorId="277DBC0C" wp14:editId="1DA3CF49">
                <wp:simplePos x="0" y="0"/>
                <wp:positionH relativeFrom="margin">
                  <wp:posOffset>-942975</wp:posOffset>
                </wp:positionH>
                <wp:positionV relativeFrom="paragraph">
                  <wp:posOffset>400685</wp:posOffset>
                </wp:positionV>
                <wp:extent cx="7296150" cy="10096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7296150" cy="1009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E6BD4C9" w14:textId="77777777" w:rsidR="00860FA4" w:rsidRDefault="00860FA4" w:rsidP="00860FA4">
                            <w:pPr>
                              <w:bidi/>
                              <w:rPr>
                                <w:rFonts w:ascii="Simplified Arabic" w:hAnsi="Simplified Arabic" w:cs="Simplified Arabic"/>
                                <w:sz w:val="28"/>
                                <w:szCs w:val="28"/>
                              </w:rPr>
                            </w:pPr>
                            <w:bookmarkStart w:id="0" w:name="_gjdgxs"/>
                            <w:bookmarkEnd w:id="0"/>
                            <w:r>
                              <w:rPr>
                                <w:rFonts w:ascii="Simplified Arabic" w:hAnsi="Simplified Arabic" w:cs="Simplified Arabic" w:hint="cs"/>
                                <w:sz w:val="28"/>
                                <w:szCs w:val="28"/>
                                <w:rtl/>
                              </w:rPr>
                              <w:t xml:space="preserve">الصف السابع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تلخيص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التاريخ........................   </w:t>
                            </w:r>
                            <w:r>
                              <w:rPr>
                                <w:rFonts w:ascii="Simplified Arabic" w:hAnsi="Simplified Arabic" w:cs="Simplified Arabic"/>
                                <w:sz w:val="36"/>
                                <w:szCs w:val="36"/>
                                <w:rtl/>
                              </w:rPr>
                              <w:t>الاسم</w:t>
                            </w:r>
                            <w:r>
                              <w:rPr>
                                <w:rFonts w:ascii="Simplified Arabic" w:hAnsi="Simplified Arabic" w:cs="Simplified Arabic"/>
                                <w:sz w:val="28"/>
                                <w:szCs w:val="28"/>
                                <w:rtl/>
                              </w:rPr>
                              <w:t xml:space="preserve">:_________________       </w:t>
                            </w:r>
                            <w:r>
                              <w:rPr>
                                <w:rFonts w:ascii="Simplified Arabic" w:hAnsi="Simplified Arabic" w:cs="Simplified Arabic" w:hint="cs"/>
                                <w:sz w:val="28"/>
                                <w:szCs w:val="28"/>
                                <w:rtl/>
                              </w:rPr>
                              <w:t xml:space="preserve">         التربية الاسلامية                    مدرس المادة محمد خصيب</w:t>
                            </w:r>
                          </w:p>
                          <w:p w14:paraId="29CEDFDD" w14:textId="77777777" w:rsidR="00860FA4" w:rsidRDefault="00860FA4" w:rsidP="00860FA4">
                            <w:pPr>
                              <w:bidi/>
                              <w:jc w:val="right"/>
                              <w:rPr>
                                <w:rFonts w:ascii="Simplified Arabic" w:hAnsi="Simplified Arabic" w:cs="Simplified Arabic"/>
                                <w:sz w:val="28"/>
                                <w:szCs w:val="28"/>
                              </w:rPr>
                            </w:pP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DBC0C" id="Rectangle 3" o:spid="_x0000_s1026" style="position:absolute;left:0;text-align:left;margin-left:-74.25pt;margin-top:31.55pt;width:574.5pt;height: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" fillcolor="white [3201]" strokecolor="#70ad47 [3209]" strokeweight="1pt">
                <v:textbox>
                  <w:txbxContent>
                    <w:p w14:paraId="1E6BD4C9" w14:textId="77777777" w:rsidR="00860FA4" w:rsidRDefault="00860FA4" w:rsidP="00860FA4">
                      <w:pPr>
                        <w:bidi/>
                        <w:rPr>
                          <w:rFonts w:ascii="Simplified Arabic" w:hAnsi="Simplified Arabic" w:cs="Simplified Arabic"/>
                          <w:sz w:val="28"/>
                          <w:szCs w:val="28"/>
                        </w:rPr>
                      </w:pPr>
                      <w:bookmarkStart w:id="1" w:name="_gjdgxs"/>
                      <w:bookmarkEnd w:id="1"/>
                      <w:r>
                        <w:rPr>
                          <w:rFonts w:ascii="Simplified Arabic" w:hAnsi="Simplified Arabic" w:cs="Simplified Arabic" w:hint="cs"/>
                          <w:sz w:val="28"/>
                          <w:szCs w:val="28"/>
                          <w:rtl/>
                        </w:rPr>
                        <w:t xml:space="preserve">الصف السابع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تلخيص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التاريخ........................   </w:t>
                      </w:r>
                      <w:r>
                        <w:rPr>
                          <w:rFonts w:ascii="Simplified Arabic" w:hAnsi="Simplified Arabic" w:cs="Simplified Arabic"/>
                          <w:sz w:val="36"/>
                          <w:szCs w:val="36"/>
                          <w:rtl/>
                        </w:rPr>
                        <w:t>الاسم</w:t>
                      </w:r>
                      <w:r>
                        <w:rPr>
                          <w:rFonts w:ascii="Simplified Arabic" w:hAnsi="Simplified Arabic" w:cs="Simplified Arabic"/>
                          <w:sz w:val="28"/>
                          <w:szCs w:val="28"/>
                          <w:rtl/>
                        </w:rPr>
                        <w:t xml:space="preserve">:_________________       </w:t>
                      </w:r>
                      <w:r>
                        <w:rPr>
                          <w:rFonts w:ascii="Simplified Arabic" w:hAnsi="Simplified Arabic" w:cs="Simplified Arabic" w:hint="cs"/>
                          <w:sz w:val="28"/>
                          <w:szCs w:val="28"/>
                          <w:rtl/>
                        </w:rPr>
                        <w:t xml:space="preserve">         التربية الاسلامية                    مدرس المادة محمد خصيب</w:t>
                      </w:r>
                    </w:p>
                    <w:p w14:paraId="29CEDFDD" w14:textId="77777777" w:rsidR="00860FA4" w:rsidRDefault="00860FA4" w:rsidP="00860FA4">
                      <w:pPr>
                        <w:bidi/>
                        <w:jc w:val="right"/>
                        <w:rPr>
                          <w:rFonts w:ascii="Simplified Arabic" w:hAnsi="Simplified Arabic" w:cs="Simplified Arabic"/>
                          <w:sz w:val="28"/>
                          <w:szCs w:val="28"/>
                        </w:rPr>
                      </w:pPr>
                    </w:p>
                  </w:txbxContent>
                </v:textbox>
                <w10:wrap anchorx="margin"/>
              </v:rect>
            </w:pict>
          </mc:Fallback>
        </mc:AlternateContent>
      </w:r>
    </w:p>
    <w:p w14:paraId="19BACD6E" w14:textId="77777777" w:rsidR="00860FA4" w:rsidRPr="005329B0" w:rsidRDefault="00860FA4" w:rsidP="00860FA4">
      <w:pPr>
        <w:bidi/>
        <w:rPr>
          <w:sz w:val="28"/>
          <w:szCs w:val="28"/>
          <w:rtl/>
        </w:rPr>
      </w:pPr>
    </w:p>
    <w:p w14:paraId="2E67B9F9" w14:textId="77777777" w:rsidR="00860FA4" w:rsidRDefault="00860FA4" w:rsidP="00860FA4">
      <w:pPr>
        <w:rPr>
          <w:sz w:val="28"/>
          <w:szCs w:val="28"/>
          <w:rtl/>
        </w:rPr>
      </w:pPr>
    </w:p>
    <w:p w14:paraId="5C564418" w14:textId="77777777" w:rsidR="00860FA4" w:rsidRDefault="00860FA4" w:rsidP="00860FA4">
      <w:pPr>
        <w:rPr>
          <w:sz w:val="28"/>
          <w:szCs w:val="28"/>
          <w:rtl/>
        </w:rPr>
      </w:pPr>
    </w:p>
    <w:p w14:paraId="747F4739" w14:textId="77777777" w:rsidR="00860FA4" w:rsidRDefault="00860FA4" w:rsidP="00860FA4">
      <w:pPr>
        <w:bidi/>
        <w:rPr>
          <w:sz w:val="28"/>
          <w:szCs w:val="28"/>
          <w:rtl/>
          <w:lang w:bidi="ar-JO"/>
        </w:rPr>
      </w:pPr>
    </w:p>
    <w:p w14:paraId="51DC553C" w14:textId="77777777" w:rsidR="00860FA4" w:rsidRDefault="00860FA4" w:rsidP="00860FA4">
      <w:pPr>
        <w:bidi/>
        <w:rPr>
          <w:sz w:val="28"/>
          <w:szCs w:val="28"/>
          <w:rtl/>
          <w:lang w:bidi="ar-JO"/>
        </w:rPr>
      </w:pPr>
      <w:r>
        <w:rPr>
          <w:rFonts w:hint="cs"/>
          <w:sz w:val="28"/>
          <w:szCs w:val="28"/>
          <w:rtl/>
          <w:lang w:bidi="ar-JO"/>
        </w:rPr>
        <w:t>تلخيص الدراسة على مادة الاختبار النهائي</w:t>
      </w:r>
    </w:p>
    <w:p w14:paraId="0CBEBEA2" w14:textId="77777777" w:rsidR="00860FA4" w:rsidRDefault="00860FA4" w:rsidP="00860FA4">
      <w:pPr>
        <w:bidi/>
        <w:jc w:val="center"/>
        <w:rPr>
          <w:sz w:val="28"/>
          <w:szCs w:val="28"/>
          <w:rtl/>
        </w:rPr>
      </w:pPr>
      <w:r>
        <w:rPr>
          <w:rFonts w:hint="cs"/>
          <w:sz w:val="28"/>
          <w:szCs w:val="28"/>
          <w:rtl/>
        </w:rPr>
        <w:t>سورة هود</w:t>
      </w:r>
    </w:p>
    <w:p w14:paraId="0CA40C8B" w14:textId="77777777" w:rsidR="00860FA4" w:rsidRDefault="00860FA4" w:rsidP="00860FA4">
      <w:pPr>
        <w:pStyle w:val="ListParagraph"/>
        <w:numPr>
          <w:ilvl w:val="0"/>
          <w:numId w:val="7"/>
        </w:numPr>
        <w:bidi/>
        <w:rPr>
          <w:sz w:val="28"/>
          <w:szCs w:val="28"/>
        </w:rPr>
      </w:pPr>
      <w:r>
        <w:rPr>
          <w:rFonts w:hint="cs"/>
          <w:sz w:val="28"/>
          <w:szCs w:val="28"/>
          <w:rtl/>
        </w:rPr>
        <w:t>حفظ الآيات من 25-27 وحفظ أول خمس معاني</w:t>
      </w:r>
    </w:p>
    <w:p w14:paraId="0C81F31C" w14:textId="77777777" w:rsidR="00860FA4" w:rsidRDefault="00860FA4" w:rsidP="00860FA4">
      <w:pPr>
        <w:pStyle w:val="ListParagraph"/>
        <w:numPr>
          <w:ilvl w:val="0"/>
          <w:numId w:val="7"/>
        </w:numPr>
        <w:bidi/>
        <w:rPr>
          <w:sz w:val="28"/>
          <w:szCs w:val="28"/>
        </w:rPr>
      </w:pPr>
      <w:r>
        <w:rPr>
          <w:rFonts w:hint="cs"/>
          <w:sz w:val="28"/>
          <w:szCs w:val="28"/>
          <w:rtl/>
        </w:rPr>
        <w:t>من صفحة 16-22</w:t>
      </w:r>
    </w:p>
    <w:p w14:paraId="70583F01" w14:textId="77777777" w:rsidR="00860FA4" w:rsidRDefault="00860FA4" w:rsidP="00860FA4">
      <w:pPr>
        <w:pStyle w:val="ListParagraph"/>
        <w:numPr>
          <w:ilvl w:val="0"/>
          <w:numId w:val="7"/>
        </w:numPr>
        <w:bidi/>
        <w:rPr>
          <w:sz w:val="28"/>
          <w:szCs w:val="28"/>
        </w:rPr>
      </w:pPr>
      <w:r>
        <w:rPr>
          <w:rFonts w:hint="cs"/>
          <w:sz w:val="28"/>
          <w:szCs w:val="28"/>
          <w:rtl/>
        </w:rPr>
        <w:t>تتكلم الأيات عن قصة نوح عليه السلام</w:t>
      </w:r>
    </w:p>
    <w:p w14:paraId="0475EE4C" w14:textId="77777777" w:rsidR="00860FA4" w:rsidRDefault="00860FA4" w:rsidP="00860FA4">
      <w:pPr>
        <w:pStyle w:val="ListParagraph"/>
        <w:bidi/>
        <w:rPr>
          <w:sz w:val="28"/>
          <w:szCs w:val="28"/>
          <w:rtl/>
        </w:rPr>
      </w:pPr>
      <w:r>
        <w:rPr>
          <w:rFonts w:hint="cs"/>
          <w:sz w:val="28"/>
          <w:szCs w:val="28"/>
          <w:rtl/>
        </w:rPr>
        <w:t>مثال: كم لبث سيدنا نوح في دعاء قومه للاسلام</w:t>
      </w:r>
    </w:p>
    <w:p w14:paraId="3B43807F" w14:textId="77777777" w:rsidR="00860FA4" w:rsidRDefault="00860FA4" w:rsidP="00860FA4">
      <w:pPr>
        <w:pStyle w:val="ListParagraph"/>
        <w:bidi/>
        <w:rPr>
          <w:sz w:val="28"/>
          <w:szCs w:val="28"/>
          <w:rtl/>
        </w:rPr>
      </w:pPr>
      <w:r>
        <w:rPr>
          <w:rFonts w:hint="cs"/>
          <w:sz w:val="28"/>
          <w:szCs w:val="28"/>
          <w:rtl/>
        </w:rPr>
        <w:t xml:space="preserve">معنى فعميت: خفيت\ الملأ: جماعة من الناس\ </w:t>
      </w:r>
    </w:p>
    <w:p w14:paraId="27A56C65" w14:textId="77777777" w:rsidR="00860FA4" w:rsidRDefault="00860FA4" w:rsidP="00860FA4">
      <w:pPr>
        <w:pStyle w:val="ListParagraph"/>
        <w:bidi/>
        <w:rPr>
          <w:sz w:val="28"/>
          <w:szCs w:val="28"/>
          <w:rtl/>
        </w:rPr>
      </w:pPr>
      <w:r>
        <w:rPr>
          <w:rFonts w:hint="cs"/>
          <w:sz w:val="28"/>
          <w:szCs w:val="28"/>
          <w:rtl/>
        </w:rPr>
        <w:t xml:space="preserve">العقوبة التي نزلت على قوم نوح هي الطوفان العظيم من الماء </w:t>
      </w:r>
    </w:p>
    <w:p w14:paraId="103C1385" w14:textId="77777777" w:rsidR="00860FA4" w:rsidRDefault="00860FA4" w:rsidP="00860FA4">
      <w:pPr>
        <w:pStyle w:val="ListParagraph"/>
        <w:bidi/>
        <w:rPr>
          <w:sz w:val="28"/>
          <w:szCs w:val="28"/>
          <w:rtl/>
        </w:rPr>
      </w:pPr>
      <w:r>
        <w:rPr>
          <w:rFonts w:hint="cs"/>
          <w:sz w:val="28"/>
          <w:szCs w:val="28"/>
          <w:rtl/>
        </w:rPr>
        <w:t xml:space="preserve">رابطة الدين دائما مقدمة  على رابطة النسب كما حصل مع نوح وابنه </w:t>
      </w:r>
    </w:p>
    <w:p w14:paraId="6BC58AF6" w14:textId="77777777" w:rsidR="00860FA4" w:rsidRDefault="00860FA4" w:rsidP="00860FA4">
      <w:pPr>
        <w:pStyle w:val="ListParagraph"/>
        <w:bidi/>
        <w:rPr>
          <w:sz w:val="28"/>
          <w:szCs w:val="28"/>
          <w:rtl/>
        </w:rPr>
      </w:pPr>
      <w:r>
        <w:rPr>
          <w:rFonts w:hint="cs"/>
          <w:sz w:val="28"/>
          <w:szCs w:val="28"/>
          <w:rtl/>
        </w:rPr>
        <w:t>التكبر من صفات المنافقين</w:t>
      </w:r>
    </w:p>
    <w:p w14:paraId="147101AC" w14:textId="77777777" w:rsidR="00860FA4" w:rsidRPr="0060602C" w:rsidRDefault="00860FA4" w:rsidP="00860FA4">
      <w:pPr>
        <w:pStyle w:val="ListParagraph"/>
        <w:bidi/>
        <w:rPr>
          <w:sz w:val="28"/>
          <w:szCs w:val="28"/>
          <w:rtl/>
        </w:rPr>
      </w:pPr>
    </w:p>
    <w:p w14:paraId="4E59D22A" w14:textId="77777777" w:rsidR="00860FA4" w:rsidRDefault="00860FA4" w:rsidP="00860FA4">
      <w:pPr>
        <w:bidi/>
        <w:jc w:val="center"/>
        <w:rPr>
          <w:sz w:val="28"/>
          <w:szCs w:val="28"/>
          <w:rtl/>
        </w:rPr>
      </w:pPr>
      <w:r>
        <w:rPr>
          <w:rFonts w:hint="cs"/>
          <w:sz w:val="28"/>
          <w:szCs w:val="28"/>
          <w:rtl/>
        </w:rPr>
        <w:t>غزوة بدر الكبرى</w:t>
      </w:r>
    </w:p>
    <w:p w14:paraId="66E07550" w14:textId="77777777" w:rsidR="00860FA4" w:rsidRDefault="00860FA4" w:rsidP="00860FA4">
      <w:pPr>
        <w:pStyle w:val="ListParagraph"/>
        <w:numPr>
          <w:ilvl w:val="0"/>
          <w:numId w:val="8"/>
        </w:numPr>
        <w:bidi/>
        <w:rPr>
          <w:sz w:val="28"/>
          <w:szCs w:val="28"/>
        </w:rPr>
      </w:pPr>
      <w:r>
        <w:rPr>
          <w:rFonts w:hint="cs"/>
          <w:sz w:val="28"/>
          <w:szCs w:val="28"/>
          <w:rtl/>
        </w:rPr>
        <w:t>من صفحة 55-95</w:t>
      </w:r>
    </w:p>
    <w:p w14:paraId="4C017905" w14:textId="77777777" w:rsidR="00860FA4" w:rsidRDefault="00860FA4" w:rsidP="00860FA4">
      <w:pPr>
        <w:pStyle w:val="ListParagraph"/>
        <w:numPr>
          <w:ilvl w:val="0"/>
          <w:numId w:val="8"/>
        </w:numPr>
        <w:bidi/>
        <w:rPr>
          <w:sz w:val="28"/>
          <w:szCs w:val="28"/>
        </w:rPr>
      </w:pPr>
      <w:r>
        <w:rPr>
          <w:rFonts w:hint="cs"/>
          <w:sz w:val="28"/>
          <w:szCs w:val="28"/>
          <w:rtl/>
        </w:rPr>
        <w:t>تتكلم عن وقائع الغزوة</w:t>
      </w:r>
    </w:p>
    <w:p w14:paraId="6F8C916D" w14:textId="77777777" w:rsidR="00860FA4" w:rsidRDefault="00860FA4" w:rsidP="00860FA4">
      <w:pPr>
        <w:pStyle w:val="ListParagraph"/>
        <w:numPr>
          <w:ilvl w:val="0"/>
          <w:numId w:val="12"/>
        </w:numPr>
        <w:bidi/>
        <w:rPr>
          <w:sz w:val="28"/>
          <w:szCs w:val="28"/>
          <w:rtl/>
        </w:rPr>
      </w:pPr>
      <w:r>
        <w:rPr>
          <w:rFonts w:hint="cs"/>
          <w:sz w:val="28"/>
          <w:szCs w:val="28"/>
          <w:rtl/>
        </w:rPr>
        <w:t>مثال كم عدد المسلمين والكافرين في الغزوة</w:t>
      </w:r>
    </w:p>
    <w:p w14:paraId="7EB3EFEA" w14:textId="77777777" w:rsidR="00860FA4" w:rsidRDefault="00860FA4" w:rsidP="00860FA4">
      <w:pPr>
        <w:pStyle w:val="ListParagraph"/>
        <w:numPr>
          <w:ilvl w:val="0"/>
          <w:numId w:val="12"/>
        </w:numPr>
        <w:bidi/>
        <w:rPr>
          <w:sz w:val="28"/>
          <w:szCs w:val="28"/>
          <w:rtl/>
        </w:rPr>
      </w:pPr>
      <w:r>
        <w:rPr>
          <w:rFonts w:hint="cs"/>
          <w:sz w:val="28"/>
          <w:szCs w:val="28"/>
          <w:rtl/>
        </w:rPr>
        <w:t xml:space="preserve">وقعت غزوة بدر الكبرى السابع عشر من رمضان في السنة الثانية للهجرة </w:t>
      </w:r>
    </w:p>
    <w:p w14:paraId="5807E4CF" w14:textId="77777777" w:rsidR="00860FA4" w:rsidRDefault="00860FA4" w:rsidP="00860FA4">
      <w:pPr>
        <w:pStyle w:val="ListParagraph"/>
        <w:numPr>
          <w:ilvl w:val="0"/>
          <w:numId w:val="12"/>
        </w:numPr>
        <w:bidi/>
        <w:rPr>
          <w:sz w:val="28"/>
          <w:szCs w:val="28"/>
          <w:rtl/>
        </w:rPr>
      </w:pPr>
      <w:r>
        <w:rPr>
          <w:rFonts w:hint="cs"/>
          <w:sz w:val="28"/>
          <w:szCs w:val="28"/>
          <w:rtl/>
        </w:rPr>
        <w:t xml:space="preserve">كان عدد جيش المسلمين 319 وجيش الكفار 1000 </w:t>
      </w:r>
    </w:p>
    <w:p w14:paraId="41E1BC54" w14:textId="77777777" w:rsidR="00860FA4" w:rsidRDefault="00860FA4" w:rsidP="00860FA4">
      <w:pPr>
        <w:pStyle w:val="ListParagraph"/>
        <w:numPr>
          <w:ilvl w:val="0"/>
          <w:numId w:val="12"/>
        </w:numPr>
        <w:bidi/>
        <w:rPr>
          <w:sz w:val="28"/>
          <w:szCs w:val="28"/>
          <w:rtl/>
        </w:rPr>
      </w:pPr>
      <w:r>
        <w:rPr>
          <w:rFonts w:hint="cs"/>
          <w:sz w:val="28"/>
          <w:szCs w:val="28"/>
          <w:rtl/>
        </w:rPr>
        <w:t>قتل من الكفار 70 واستشهد من المسلمين 14</w:t>
      </w:r>
    </w:p>
    <w:p w14:paraId="0C02C846" w14:textId="77777777" w:rsidR="00860FA4" w:rsidRDefault="00860FA4" w:rsidP="00860FA4">
      <w:pPr>
        <w:pStyle w:val="ListParagraph"/>
        <w:numPr>
          <w:ilvl w:val="0"/>
          <w:numId w:val="12"/>
        </w:numPr>
        <w:bidi/>
        <w:rPr>
          <w:sz w:val="28"/>
          <w:szCs w:val="28"/>
          <w:rtl/>
        </w:rPr>
      </w:pPr>
      <w:r>
        <w:rPr>
          <w:rFonts w:hint="cs"/>
          <w:sz w:val="28"/>
          <w:szCs w:val="28"/>
          <w:rtl/>
        </w:rPr>
        <w:t>أبو سفيان نجا والقافلة بتغيير طريقه الى مكة المكرمة</w:t>
      </w:r>
    </w:p>
    <w:p w14:paraId="61C9CC2A" w14:textId="77777777" w:rsidR="00860FA4" w:rsidRDefault="00860FA4" w:rsidP="00860FA4">
      <w:pPr>
        <w:pStyle w:val="ListParagraph"/>
        <w:numPr>
          <w:ilvl w:val="0"/>
          <w:numId w:val="12"/>
        </w:numPr>
        <w:bidi/>
        <w:rPr>
          <w:sz w:val="28"/>
          <w:szCs w:val="28"/>
          <w:rtl/>
        </w:rPr>
      </w:pPr>
      <w:r>
        <w:rPr>
          <w:rFonts w:hint="cs"/>
          <w:sz w:val="28"/>
          <w:szCs w:val="28"/>
          <w:rtl/>
        </w:rPr>
        <w:t>فاز المسلمين في البداية المبارزة فوزا عظيما</w:t>
      </w:r>
    </w:p>
    <w:p w14:paraId="15AA63F1" w14:textId="77777777" w:rsidR="00860FA4" w:rsidRPr="00682F6B" w:rsidRDefault="00860FA4" w:rsidP="00860FA4">
      <w:pPr>
        <w:pStyle w:val="ListParagraph"/>
        <w:numPr>
          <w:ilvl w:val="0"/>
          <w:numId w:val="12"/>
        </w:numPr>
        <w:bidi/>
        <w:rPr>
          <w:sz w:val="28"/>
          <w:szCs w:val="28"/>
          <w:rtl/>
        </w:rPr>
      </w:pPr>
      <w:r>
        <w:rPr>
          <w:rFonts w:hint="cs"/>
          <w:sz w:val="28"/>
          <w:szCs w:val="28"/>
          <w:rtl/>
        </w:rPr>
        <w:t xml:space="preserve">مجريات المعركة أن المسلمين ارادوا ان يغزو قافلة لابي سفيان لكن ابو سفيان نجا واصر المشركين على قتال المسلمين فالتقى الفريقين بمنطقة بدر في الثاني للهجرة فتمت المبارزة بين حمزو وعلي وعبيدة ضد شعبة وعتبة والوليد فقتلوا الكفار وبدأت المعركة ثم انتهت بانتصار المسلمين ومقتل عمرو بن هاشم  </w:t>
      </w:r>
    </w:p>
    <w:p w14:paraId="44C8D19E" w14:textId="77777777" w:rsidR="00860FA4" w:rsidRDefault="00860FA4" w:rsidP="00860FA4">
      <w:pPr>
        <w:bidi/>
        <w:jc w:val="center"/>
        <w:rPr>
          <w:sz w:val="28"/>
          <w:szCs w:val="28"/>
          <w:rtl/>
        </w:rPr>
      </w:pPr>
      <w:r>
        <w:rPr>
          <w:rFonts w:hint="cs"/>
          <w:sz w:val="28"/>
          <w:szCs w:val="28"/>
          <w:rtl/>
        </w:rPr>
        <w:t>بلال بن رباح</w:t>
      </w:r>
    </w:p>
    <w:p w14:paraId="671E75A9" w14:textId="77777777" w:rsidR="00860FA4" w:rsidRDefault="00860FA4" w:rsidP="00860FA4">
      <w:pPr>
        <w:pStyle w:val="ListParagraph"/>
        <w:numPr>
          <w:ilvl w:val="0"/>
          <w:numId w:val="9"/>
        </w:numPr>
        <w:bidi/>
        <w:rPr>
          <w:sz w:val="28"/>
          <w:szCs w:val="28"/>
        </w:rPr>
      </w:pPr>
      <w:r>
        <w:rPr>
          <w:rFonts w:hint="cs"/>
          <w:sz w:val="28"/>
          <w:szCs w:val="28"/>
          <w:rtl/>
        </w:rPr>
        <w:t>من صفحة 64-68</w:t>
      </w:r>
    </w:p>
    <w:p w14:paraId="1694B761" w14:textId="77777777" w:rsidR="00860FA4" w:rsidRDefault="00860FA4" w:rsidP="00860FA4">
      <w:pPr>
        <w:pStyle w:val="ListParagraph"/>
        <w:numPr>
          <w:ilvl w:val="0"/>
          <w:numId w:val="9"/>
        </w:numPr>
        <w:bidi/>
        <w:rPr>
          <w:sz w:val="28"/>
          <w:szCs w:val="28"/>
        </w:rPr>
      </w:pPr>
      <w:r>
        <w:rPr>
          <w:rFonts w:hint="cs"/>
          <w:sz w:val="28"/>
          <w:szCs w:val="28"/>
          <w:rtl/>
        </w:rPr>
        <w:t xml:space="preserve">يتكلم عن الصحابي الجليل بلال بن رباح مؤذن رسول الله </w:t>
      </w:r>
    </w:p>
    <w:p w14:paraId="624BB5B0" w14:textId="77777777" w:rsidR="00860FA4" w:rsidRDefault="00860FA4" w:rsidP="00860FA4">
      <w:pPr>
        <w:pStyle w:val="ListParagraph"/>
        <w:bidi/>
        <w:rPr>
          <w:sz w:val="28"/>
          <w:szCs w:val="28"/>
          <w:rtl/>
        </w:rPr>
      </w:pPr>
      <w:r>
        <w:rPr>
          <w:rFonts w:hint="cs"/>
          <w:sz w:val="28"/>
          <w:szCs w:val="28"/>
          <w:rtl/>
        </w:rPr>
        <w:t>مثال: من هو أول مؤذن في الاسلام</w:t>
      </w:r>
    </w:p>
    <w:p w14:paraId="0D861CA6" w14:textId="77777777" w:rsidR="00860FA4" w:rsidRDefault="00860FA4" w:rsidP="00860FA4">
      <w:pPr>
        <w:pStyle w:val="ListParagraph"/>
        <w:numPr>
          <w:ilvl w:val="0"/>
          <w:numId w:val="12"/>
        </w:numPr>
        <w:bidi/>
        <w:rPr>
          <w:sz w:val="28"/>
          <w:szCs w:val="28"/>
        </w:rPr>
      </w:pPr>
      <w:r>
        <w:rPr>
          <w:rFonts w:hint="cs"/>
          <w:sz w:val="28"/>
          <w:szCs w:val="28"/>
          <w:rtl/>
        </w:rPr>
        <w:t>بلال بن رباح اول مؤذن في الاسلام توفي ودفن في دمشق</w:t>
      </w:r>
    </w:p>
    <w:p w14:paraId="6D05BB82" w14:textId="77777777" w:rsidR="00860FA4" w:rsidRDefault="00860FA4" w:rsidP="00860FA4">
      <w:pPr>
        <w:pStyle w:val="ListParagraph"/>
        <w:numPr>
          <w:ilvl w:val="0"/>
          <w:numId w:val="12"/>
        </w:numPr>
        <w:bidi/>
        <w:rPr>
          <w:sz w:val="28"/>
          <w:szCs w:val="28"/>
        </w:rPr>
      </w:pPr>
      <w:r>
        <w:rPr>
          <w:rFonts w:hint="cs"/>
          <w:sz w:val="28"/>
          <w:szCs w:val="28"/>
          <w:rtl/>
        </w:rPr>
        <w:t>بلاب كان من السابقين الى السلام</w:t>
      </w:r>
    </w:p>
    <w:p w14:paraId="0FF754B4" w14:textId="77777777" w:rsidR="00860FA4" w:rsidRDefault="00860FA4" w:rsidP="00860FA4">
      <w:pPr>
        <w:pStyle w:val="ListParagraph"/>
        <w:numPr>
          <w:ilvl w:val="0"/>
          <w:numId w:val="12"/>
        </w:numPr>
        <w:bidi/>
        <w:rPr>
          <w:sz w:val="28"/>
          <w:szCs w:val="28"/>
        </w:rPr>
      </w:pPr>
      <w:r>
        <w:rPr>
          <w:rFonts w:hint="cs"/>
          <w:sz w:val="28"/>
          <w:szCs w:val="28"/>
          <w:rtl/>
        </w:rPr>
        <w:lastRenderedPageBreak/>
        <w:t>بلال عذب من سيده بخلع ثيابه ووضعه على الرمال الحارقة وجلده بالسوط ووضع صخرة كبيرة على صدره</w:t>
      </w:r>
    </w:p>
    <w:p w14:paraId="1E793537" w14:textId="77777777" w:rsidR="00860FA4" w:rsidRDefault="00860FA4" w:rsidP="00860FA4">
      <w:pPr>
        <w:pStyle w:val="ListParagraph"/>
        <w:numPr>
          <w:ilvl w:val="0"/>
          <w:numId w:val="12"/>
        </w:numPr>
        <w:bidi/>
        <w:rPr>
          <w:sz w:val="28"/>
          <w:szCs w:val="28"/>
        </w:rPr>
      </w:pPr>
      <w:r>
        <w:rPr>
          <w:rFonts w:hint="cs"/>
          <w:sz w:val="28"/>
          <w:szCs w:val="28"/>
          <w:rtl/>
        </w:rPr>
        <w:t>بلال مؤذت الرسول لجمال صوته</w:t>
      </w:r>
    </w:p>
    <w:p w14:paraId="2AFB3ED2" w14:textId="77777777" w:rsidR="00860FA4" w:rsidRPr="008C4D01" w:rsidRDefault="00860FA4" w:rsidP="00860FA4">
      <w:pPr>
        <w:pStyle w:val="ListParagraph"/>
        <w:numPr>
          <w:ilvl w:val="0"/>
          <w:numId w:val="12"/>
        </w:numPr>
        <w:bidi/>
        <w:rPr>
          <w:sz w:val="28"/>
          <w:szCs w:val="28"/>
          <w:rtl/>
        </w:rPr>
      </w:pPr>
      <w:r>
        <w:rPr>
          <w:rFonts w:hint="cs"/>
          <w:sz w:val="28"/>
          <w:szCs w:val="28"/>
          <w:rtl/>
        </w:rPr>
        <w:t xml:space="preserve">عندما أذن بلال كل من سمع الأذان أجهش بالبكاء </w:t>
      </w:r>
    </w:p>
    <w:p w14:paraId="03A5CED7" w14:textId="77777777" w:rsidR="00860FA4" w:rsidRPr="00682F6B" w:rsidRDefault="00860FA4" w:rsidP="00860FA4">
      <w:pPr>
        <w:pStyle w:val="ListParagraph"/>
        <w:bidi/>
        <w:rPr>
          <w:sz w:val="28"/>
          <w:szCs w:val="28"/>
          <w:rtl/>
        </w:rPr>
      </w:pPr>
    </w:p>
    <w:p w14:paraId="0AFCCBB3" w14:textId="77777777" w:rsidR="00860FA4" w:rsidRDefault="00860FA4" w:rsidP="00860FA4">
      <w:pPr>
        <w:bidi/>
        <w:jc w:val="center"/>
        <w:rPr>
          <w:sz w:val="28"/>
          <w:szCs w:val="28"/>
          <w:rtl/>
        </w:rPr>
      </w:pPr>
      <w:r>
        <w:rPr>
          <w:rFonts w:hint="cs"/>
          <w:sz w:val="28"/>
          <w:szCs w:val="28"/>
          <w:rtl/>
        </w:rPr>
        <w:t>الجمع بين الصلاتين</w:t>
      </w:r>
    </w:p>
    <w:p w14:paraId="1F1F5158" w14:textId="77777777" w:rsidR="00860FA4" w:rsidRDefault="00860FA4" w:rsidP="00860FA4">
      <w:pPr>
        <w:pStyle w:val="ListParagraph"/>
        <w:numPr>
          <w:ilvl w:val="0"/>
          <w:numId w:val="10"/>
        </w:numPr>
        <w:bidi/>
        <w:rPr>
          <w:sz w:val="28"/>
          <w:szCs w:val="28"/>
        </w:rPr>
      </w:pPr>
      <w:r>
        <w:rPr>
          <w:rFonts w:hint="cs"/>
          <w:sz w:val="28"/>
          <w:szCs w:val="28"/>
          <w:rtl/>
        </w:rPr>
        <w:t>من صفحة 70-73</w:t>
      </w:r>
    </w:p>
    <w:p w14:paraId="0F80631B" w14:textId="77777777" w:rsidR="00860FA4" w:rsidRDefault="00860FA4" w:rsidP="00860FA4">
      <w:pPr>
        <w:pStyle w:val="ListParagraph"/>
        <w:numPr>
          <w:ilvl w:val="0"/>
          <w:numId w:val="10"/>
        </w:numPr>
        <w:bidi/>
        <w:rPr>
          <w:sz w:val="28"/>
          <w:szCs w:val="28"/>
        </w:rPr>
      </w:pPr>
      <w:r>
        <w:rPr>
          <w:rFonts w:hint="cs"/>
          <w:sz w:val="28"/>
          <w:szCs w:val="28"/>
          <w:rtl/>
        </w:rPr>
        <w:t>يتكلم الدرس على حكم الجمع بين الصلاتين واسباب الجمع بين الصلاتين</w:t>
      </w:r>
    </w:p>
    <w:p w14:paraId="4B66B6E2" w14:textId="77777777" w:rsidR="00860FA4" w:rsidRDefault="00860FA4" w:rsidP="00860FA4">
      <w:pPr>
        <w:pStyle w:val="ListParagraph"/>
        <w:numPr>
          <w:ilvl w:val="0"/>
          <w:numId w:val="10"/>
        </w:numPr>
        <w:bidi/>
        <w:rPr>
          <w:sz w:val="28"/>
          <w:szCs w:val="28"/>
        </w:rPr>
      </w:pPr>
      <w:r>
        <w:rPr>
          <w:rFonts w:hint="cs"/>
          <w:sz w:val="28"/>
          <w:szCs w:val="28"/>
          <w:rtl/>
        </w:rPr>
        <w:t>مثال: أذكر الصلوات التي تجمع بعذر</w:t>
      </w:r>
    </w:p>
    <w:p w14:paraId="3E82DF28" w14:textId="77777777" w:rsidR="00860FA4" w:rsidRDefault="00860FA4" w:rsidP="00860FA4">
      <w:pPr>
        <w:pStyle w:val="ListParagraph"/>
        <w:numPr>
          <w:ilvl w:val="0"/>
          <w:numId w:val="12"/>
        </w:numPr>
        <w:bidi/>
        <w:rPr>
          <w:sz w:val="28"/>
          <w:szCs w:val="28"/>
        </w:rPr>
      </w:pPr>
      <w:r>
        <w:rPr>
          <w:rFonts w:hint="cs"/>
          <w:sz w:val="28"/>
          <w:szCs w:val="28"/>
          <w:rtl/>
        </w:rPr>
        <w:t>يصح الجمع في المطر بين الظهر والعصر \المغرب مع العشاء \ الفجر لاجمع له</w:t>
      </w:r>
    </w:p>
    <w:p w14:paraId="3DB7E051" w14:textId="77777777" w:rsidR="00860FA4" w:rsidRDefault="00860FA4" w:rsidP="00860FA4">
      <w:pPr>
        <w:pStyle w:val="ListParagraph"/>
        <w:numPr>
          <w:ilvl w:val="0"/>
          <w:numId w:val="12"/>
        </w:numPr>
        <w:bidi/>
        <w:rPr>
          <w:sz w:val="28"/>
          <w:szCs w:val="28"/>
        </w:rPr>
      </w:pPr>
      <w:r>
        <w:rPr>
          <w:rFonts w:hint="cs"/>
          <w:sz w:val="28"/>
          <w:szCs w:val="28"/>
          <w:rtl/>
        </w:rPr>
        <w:t>الجمع في المطر يعني تقديم صلاة الثانية على صلاة الاولى بعذر شرعي كالمطر ومن أسباب الجمع في المطر عند نزول المطر الذي يبل الثياب\ الثلج\ البرد الشديد</w:t>
      </w:r>
    </w:p>
    <w:p w14:paraId="522554A6" w14:textId="77777777" w:rsidR="00860FA4" w:rsidRDefault="00860FA4" w:rsidP="00860FA4">
      <w:pPr>
        <w:pStyle w:val="ListParagraph"/>
        <w:numPr>
          <w:ilvl w:val="0"/>
          <w:numId w:val="12"/>
        </w:numPr>
        <w:bidi/>
        <w:rPr>
          <w:sz w:val="28"/>
          <w:szCs w:val="28"/>
        </w:rPr>
      </w:pPr>
      <w:r>
        <w:rPr>
          <w:rFonts w:hint="cs"/>
          <w:sz w:val="28"/>
          <w:szCs w:val="28"/>
          <w:rtl/>
        </w:rPr>
        <w:t>الحكمة من مشروعية الجمع في المطر هي التخفيف والتيسير على الناس</w:t>
      </w:r>
    </w:p>
    <w:p w14:paraId="7D2D3A3E" w14:textId="77777777" w:rsidR="00860FA4" w:rsidRPr="00F30BB1" w:rsidRDefault="00860FA4" w:rsidP="00860FA4">
      <w:pPr>
        <w:pStyle w:val="ListParagraph"/>
        <w:numPr>
          <w:ilvl w:val="0"/>
          <w:numId w:val="12"/>
        </w:numPr>
        <w:bidi/>
        <w:rPr>
          <w:sz w:val="28"/>
          <w:szCs w:val="28"/>
          <w:rtl/>
        </w:rPr>
      </w:pPr>
      <w:r>
        <w:rPr>
          <w:rFonts w:hint="cs"/>
          <w:sz w:val="28"/>
          <w:szCs w:val="28"/>
          <w:rtl/>
        </w:rPr>
        <w:t>يكون الجمع بين الصلوات بسبب السفر ايضا</w:t>
      </w:r>
    </w:p>
    <w:p w14:paraId="4B2069D6" w14:textId="77777777" w:rsidR="00860FA4" w:rsidRDefault="00860FA4" w:rsidP="00860FA4">
      <w:pPr>
        <w:bidi/>
        <w:jc w:val="center"/>
        <w:rPr>
          <w:sz w:val="28"/>
          <w:szCs w:val="28"/>
          <w:rtl/>
        </w:rPr>
      </w:pPr>
      <w:r>
        <w:rPr>
          <w:rFonts w:hint="cs"/>
          <w:sz w:val="28"/>
          <w:szCs w:val="28"/>
          <w:rtl/>
        </w:rPr>
        <w:t>صلاة الاستسقاء</w:t>
      </w:r>
    </w:p>
    <w:p w14:paraId="358926C3" w14:textId="77777777" w:rsidR="00860FA4" w:rsidRDefault="00860FA4" w:rsidP="00860FA4">
      <w:pPr>
        <w:pStyle w:val="ListParagraph"/>
        <w:numPr>
          <w:ilvl w:val="0"/>
          <w:numId w:val="11"/>
        </w:numPr>
        <w:bidi/>
        <w:rPr>
          <w:sz w:val="28"/>
          <w:szCs w:val="28"/>
        </w:rPr>
      </w:pPr>
      <w:r>
        <w:rPr>
          <w:rFonts w:hint="cs"/>
          <w:sz w:val="28"/>
          <w:szCs w:val="28"/>
          <w:rtl/>
        </w:rPr>
        <w:t>من صفحة 79-83</w:t>
      </w:r>
    </w:p>
    <w:p w14:paraId="69A0CF85" w14:textId="77777777" w:rsidR="00860FA4" w:rsidRDefault="00860FA4" w:rsidP="00860FA4">
      <w:pPr>
        <w:pStyle w:val="ListParagraph"/>
        <w:numPr>
          <w:ilvl w:val="0"/>
          <w:numId w:val="11"/>
        </w:numPr>
        <w:bidi/>
        <w:rPr>
          <w:sz w:val="28"/>
          <w:szCs w:val="28"/>
        </w:rPr>
      </w:pPr>
      <w:r>
        <w:rPr>
          <w:rFonts w:hint="cs"/>
          <w:sz w:val="28"/>
          <w:szCs w:val="28"/>
          <w:rtl/>
        </w:rPr>
        <w:t>يتكلم الدرس عن معرفة صلاة الاستسقاء وحكمها</w:t>
      </w:r>
    </w:p>
    <w:p w14:paraId="5946027F" w14:textId="77777777" w:rsidR="00860FA4" w:rsidRDefault="00860FA4" w:rsidP="00860FA4">
      <w:pPr>
        <w:pStyle w:val="ListParagraph"/>
        <w:numPr>
          <w:ilvl w:val="0"/>
          <w:numId w:val="11"/>
        </w:numPr>
        <w:bidi/>
        <w:rPr>
          <w:sz w:val="28"/>
          <w:szCs w:val="28"/>
        </w:rPr>
      </w:pPr>
      <w:r>
        <w:rPr>
          <w:rFonts w:hint="cs"/>
          <w:sz w:val="28"/>
          <w:szCs w:val="28"/>
          <w:rtl/>
        </w:rPr>
        <w:t>مثال: أّذكر حكم صلاة الاستسقاء</w:t>
      </w:r>
    </w:p>
    <w:p w14:paraId="6DDAB287" w14:textId="77777777" w:rsidR="00860FA4" w:rsidRDefault="00860FA4" w:rsidP="00860FA4">
      <w:pPr>
        <w:pStyle w:val="ListParagraph"/>
        <w:numPr>
          <w:ilvl w:val="0"/>
          <w:numId w:val="12"/>
        </w:numPr>
        <w:bidi/>
        <w:rPr>
          <w:sz w:val="28"/>
          <w:szCs w:val="28"/>
        </w:rPr>
      </w:pPr>
      <w:r>
        <w:rPr>
          <w:rFonts w:hint="cs"/>
          <w:sz w:val="28"/>
          <w:szCs w:val="28"/>
          <w:rtl/>
        </w:rPr>
        <w:t>حكم صلاة الاستسقاء هو سنة مستحبة</w:t>
      </w:r>
    </w:p>
    <w:p w14:paraId="79FFD090" w14:textId="77777777" w:rsidR="00860FA4" w:rsidRPr="00BE48E1" w:rsidRDefault="00860FA4" w:rsidP="00860FA4">
      <w:pPr>
        <w:pStyle w:val="ListParagraph"/>
        <w:numPr>
          <w:ilvl w:val="0"/>
          <w:numId w:val="12"/>
        </w:numPr>
        <w:bidi/>
        <w:rPr>
          <w:sz w:val="28"/>
          <w:szCs w:val="28"/>
        </w:rPr>
      </w:pPr>
      <w:r>
        <w:rPr>
          <w:rFonts w:hint="cs"/>
          <w:sz w:val="28"/>
          <w:szCs w:val="28"/>
          <w:rtl/>
        </w:rPr>
        <w:t xml:space="preserve">كيفيتها </w:t>
      </w:r>
      <w:r w:rsidRPr="00BE48E1">
        <w:rPr>
          <w:rFonts w:hint="cs"/>
          <w:sz w:val="28"/>
          <w:szCs w:val="28"/>
          <w:rtl/>
        </w:rPr>
        <w:t xml:space="preserve"> تصلى صلاة الاستسقاء كصلاة العيد ركعتين في الاولى سبع تكبيرات مع قرائة سور من القران وفي الثانية خمس تكبيرات مع السور القرانية </w:t>
      </w:r>
      <w:r>
        <w:rPr>
          <w:rFonts w:hint="cs"/>
          <w:sz w:val="28"/>
          <w:szCs w:val="28"/>
          <w:rtl/>
        </w:rPr>
        <w:t>مع جهر الامام بالقراءة</w:t>
      </w:r>
    </w:p>
    <w:p w14:paraId="65F11753" w14:textId="77777777" w:rsidR="00860FA4" w:rsidRDefault="00860FA4" w:rsidP="00860FA4">
      <w:pPr>
        <w:pStyle w:val="ListParagraph"/>
        <w:numPr>
          <w:ilvl w:val="0"/>
          <w:numId w:val="12"/>
        </w:numPr>
        <w:bidi/>
        <w:rPr>
          <w:sz w:val="28"/>
          <w:szCs w:val="28"/>
        </w:rPr>
      </w:pPr>
      <w:r>
        <w:rPr>
          <w:rFonts w:hint="cs"/>
          <w:sz w:val="28"/>
          <w:szCs w:val="28"/>
          <w:rtl/>
        </w:rPr>
        <w:t>الحكمة من صلاة الاستسقاء هو التضرع لله واللجوء اليه وقت الشدة</w:t>
      </w:r>
    </w:p>
    <w:p w14:paraId="6D18C475" w14:textId="77777777" w:rsidR="00860FA4" w:rsidRDefault="00860FA4" w:rsidP="00860FA4">
      <w:pPr>
        <w:pStyle w:val="ListParagraph"/>
        <w:numPr>
          <w:ilvl w:val="0"/>
          <w:numId w:val="12"/>
        </w:numPr>
        <w:bidi/>
        <w:rPr>
          <w:sz w:val="28"/>
          <w:szCs w:val="28"/>
        </w:rPr>
      </w:pPr>
    </w:p>
    <w:p w14:paraId="6A35BFA0" w14:textId="77777777" w:rsidR="00860FA4" w:rsidRDefault="00860FA4" w:rsidP="00860FA4">
      <w:pPr>
        <w:pStyle w:val="ListParagraph"/>
        <w:numPr>
          <w:ilvl w:val="0"/>
          <w:numId w:val="12"/>
        </w:numPr>
        <w:bidi/>
        <w:rPr>
          <w:sz w:val="28"/>
          <w:szCs w:val="28"/>
        </w:rPr>
      </w:pPr>
      <w:r>
        <w:rPr>
          <w:rFonts w:hint="cs"/>
          <w:sz w:val="28"/>
          <w:szCs w:val="28"/>
          <w:rtl/>
        </w:rPr>
        <w:t>صلاة الاستسقاء هي الصلاة التي نصليها عند انحباس المطر وحصول الجفاف</w:t>
      </w:r>
    </w:p>
    <w:p w14:paraId="2B055889" w14:textId="77777777" w:rsidR="00860FA4" w:rsidRDefault="00860FA4" w:rsidP="00860FA4">
      <w:pPr>
        <w:bidi/>
        <w:ind w:left="720"/>
        <w:rPr>
          <w:rtl/>
        </w:rPr>
      </w:pPr>
    </w:p>
    <w:p w14:paraId="07223978" w14:textId="77777777" w:rsidR="00860FA4" w:rsidRDefault="00860FA4" w:rsidP="00860FA4">
      <w:pPr>
        <w:bidi/>
        <w:ind w:left="720"/>
        <w:rPr>
          <w:rtl/>
        </w:rPr>
      </w:pPr>
    </w:p>
    <w:p w14:paraId="47035ED3" w14:textId="77777777" w:rsidR="00860FA4" w:rsidRDefault="00860FA4" w:rsidP="00860FA4">
      <w:pPr>
        <w:bidi/>
        <w:ind w:left="720"/>
        <w:rPr>
          <w:rtl/>
        </w:rPr>
      </w:pPr>
    </w:p>
    <w:p w14:paraId="6759A143" w14:textId="77777777" w:rsidR="00860FA4" w:rsidRDefault="00860FA4" w:rsidP="00860FA4">
      <w:pPr>
        <w:pStyle w:val="ListParagraph"/>
        <w:bidi/>
        <w:ind w:left="1080"/>
        <w:rPr>
          <w:sz w:val="28"/>
          <w:szCs w:val="28"/>
          <w:rtl/>
        </w:rPr>
      </w:pPr>
      <w:r w:rsidRPr="008B4994">
        <w:rPr>
          <w:rFonts w:hint="cs"/>
          <w:sz w:val="28"/>
          <w:szCs w:val="28"/>
          <w:rtl/>
        </w:rPr>
        <w:t xml:space="preserve">                                    الرسول القائد </w:t>
      </w:r>
    </w:p>
    <w:p w14:paraId="748C74A8" w14:textId="77777777" w:rsidR="00860FA4" w:rsidRDefault="00860FA4" w:rsidP="00860FA4">
      <w:pPr>
        <w:pStyle w:val="ListParagraph"/>
        <w:numPr>
          <w:ilvl w:val="0"/>
          <w:numId w:val="13"/>
        </w:numPr>
        <w:bidi/>
        <w:rPr>
          <w:sz w:val="28"/>
          <w:szCs w:val="28"/>
        </w:rPr>
      </w:pPr>
      <w:r>
        <w:rPr>
          <w:rFonts w:hint="cs"/>
          <w:sz w:val="28"/>
          <w:szCs w:val="28"/>
          <w:rtl/>
        </w:rPr>
        <w:t>من صفحة 50-54</w:t>
      </w:r>
    </w:p>
    <w:p w14:paraId="4B6451C2" w14:textId="77777777" w:rsidR="00860FA4" w:rsidRDefault="00860FA4" w:rsidP="00860FA4">
      <w:pPr>
        <w:pStyle w:val="ListParagraph"/>
        <w:numPr>
          <w:ilvl w:val="0"/>
          <w:numId w:val="13"/>
        </w:numPr>
        <w:bidi/>
        <w:rPr>
          <w:sz w:val="28"/>
          <w:szCs w:val="28"/>
        </w:rPr>
      </w:pPr>
      <w:r>
        <w:rPr>
          <w:rFonts w:hint="cs"/>
          <w:sz w:val="28"/>
          <w:szCs w:val="28"/>
          <w:rtl/>
        </w:rPr>
        <w:t>يتكلم عن المهاجرين والانصار</w:t>
      </w:r>
    </w:p>
    <w:p w14:paraId="62A15BB6" w14:textId="77777777" w:rsidR="00860FA4" w:rsidRDefault="00860FA4" w:rsidP="00860FA4">
      <w:pPr>
        <w:pStyle w:val="ListParagraph"/>
        <w:numPr>
          <w:ilvl w:val="0"/>
          <w:numId w:val="12"/>
        </w:numPr>
        <w:bidi/>
        <w:rPr>
          <w:sz w:val="28"/>
          <w:szCs w:val="28"/>
        </w:rPr>
      </w:pPr>
      <w:r>
        <w:rPr>
          <w:rFonts w:hint="cs"/>
          <w:sz w:val="28"/>
          <w:szCs w:val="28"/>
          <w:rtl/>
        </w:rPr>
        <w:t xml:space="preserve">آخى النبي صلى الله عليه وسلم بين المهاجرين والانصار وذلك بسبب معاناة المهاجرين في مكة وذلك بالتخفيف عنهم </w:t>
      </w:r>
    </w:p>
    <w:p w14:paraId="634845F5" w14:textId="77777777" w:rsidR="00860FA4" w:rsidRDefault="00860FA4" w:rsidP="00860FA4">
      <w:pPr>
        <w:pStyle w:val="ListParagraph"/>
        <w:numPr>
          <w:ilvl w:val="0"/>
          <w:numId w:val="12"/>
        </w:numPr>
        <w:bidi/>
        <w:rPr>
          <w:sz w:val="28"/>
          <w:szCs w:val="28"/>
        </w:rPr>
      </w:pPr>
      <w:r>
        <w:rPr>
          <w:rFonts w:hint="cs"/>
          <w:sz w:val="28"/>
          <w:szCs w:val="28"/>
          <w:rtl/>
        </w:rPr>
        <w:t>التآخي بين المسلمين المهاجرين والانصار فتح الباب لاقامة مجتمع اسلامي على اسس المحبة الصادقة وان يجد المهاجرون ما يحتاجونه من عون ومساعدة  بسبب ترك دورهم واموالهم</w:t>
      </w:r>
    </w:p>
    <w:p w14:paraId="66B0B6F8" w14:textId="77777777" w:rsidR="00860FA4" w:rsidRDefault="00860FA4" w:rsidP="00860FA4">
      <w:pPr>
        <w:pStyle w:val="ListParagraph"/>
        <w:numPr>
          <w:ilvl w:val="0"/>
          <w:numId w:val="12"/>
        </w:numPr>
        <w:bidi/>
        <w:rPr>
          <w:sz w:val="28"/>
          <w:szCs w:val="28"/>
        </w:rPr>
      </w:pPr>
      <w:r>
        <w:rPr>
          <w:rFonts w:hint="cs"/>
          <w:sz w:val="28"/>
          <w:szCs w:val="28"/>
          <w:rtl/>
        </w:rPr>
        <w:t xml:space="preserve">تعد الوثيقة التي كتبها النبي دستورا لحماية الطرفين </w:t>
      </w:r>
    </w:p>
    <w:p w14:paraId="246848AC" w14:textId="77777777" w:rsidR="00860FA4" w:rsidRDefault="00860FA4" w:rsidP="00860FA4">
      <w:pPr>
        <w:pStyle w:val="ListParagraph"/>
        <w:numPr>
          <w:ilvl w:val="0"/>
          <w:numId w:val="12"/>
        </w:numPr>
        <w:bidi/>
        <w:rPr>
          <w:sz w:val="28"/>
          <w:szCs w:val="28"/>
        </w:rPr>
      </w:pPr>
      <w:r>
        <w:rPr>
          <w:rFonts w:hint="cs"/>
          <w:sz w:val="28"/>
          <w:szCs w:val="28"/>
          <w:rtl/>
        </w:rPr>
        <w:lastRenderedPageBreak/>
        <w:t>من المبادئ العامة التي نضمنتها الوثيقة: المسلمون امة واحدة\ التكافل والتضامن بين افراد المجتمع المسلم\ المساواة بين المسلمون</w:t>
      </w:r>
    </w:p>
    <w:p w14:paraId="4FB8BCA2" w14:textId="77777777" w:rsidR="00860FA4" w:rsidRPr="008B4994" w:rsidRDefault="00860FA4" w:rsidP="00860FA4">
      <w:pPr>
        <w:pStyle w:val="ListParagraph"/>
        <w:numPr>
          <w:ilvl w:val="0"/>
          <w:numId w:val="12"/>
        </w:numPr>
        <w:bidi/>
        <w:rPr>
          <w:sz w:val="28"/>
          <w:szCs w:val="28"/>
          <w:rtl/>
        </w:rPr>
      </w:pPr>
      <w:r>
        <w:rPr>
          <w:rFonts w:hint="cs"/>
          <w:sz w:val="28"/>
          <w:szCs w:val="28"/>
          <w:rtl/>
        </w:rPr>
        <w:t xml:space="preserve">أمر النساء والرجال بغض البصر </w:t>
      </w:r>
    </w:p>
    <w:p w14:paraId="7D297DFF" w14:textId="77777777" w:rsidR="00860FA4" w:rsidRPr="00BE48E1" w:rsidRDefault="00860FA4" w:rsidP="00860FA4">
      <w:pPr>
        <w:bidi/>
        <w:rPr>
          <w:sz w:val="28"/>
          <w:szCs w:val="28"/>
        </w:rPr>
      </w:pPr>
    </w:p>
    <w:p w14:paraId="3BD39619" w14:textId="77777777" w:rsidR="00860FA4" w:rsidRDefault="00860FA4" w:rsidP="00860FA4">
      <w:pPr>
        <w:bidi/>
        <w:rPr>
          <w:sz w:val="28"/>
          <w:szCs w:val="28"/>
          <w:rtl/>
        </w:rPr>
      </w:pPr>
    </w:p>
    <w:p w14:paraId="3F321DAA" w14:textId="77777777" w:rsidR="00860FA4" w:rsidRDefault="00860FA4" w:rsidP="00860FA4">
      <w:pPr>
        <w:tabs>
          <w:tab w:val="left" w:pos="3490"/>
        </w:tabs>
        <w:bidi/>
        <w:rPr>
          <w:sz w:val="28"/>
          <w:szCs w:val="28"/>
        </w:rPr>
      </w:pPr>
      <w:r>
        <w:rPr>
          <w:rFonts w:hint="cs"/>
          <w:sz w:val="28"/>
          <w:szCs w:val="28"/>
          <w:rtl/>
        </w:rPr>
        <w:t>----------------------------------------------------------------------------------------------------</w:t>
      </w:r>
    </w:p>
    <w:p w14:paraId="00A8E1C5" w14:textId="77777777" w:rsidR="00860FA4" w:rsidRDefault="00860FA4" w:rsidP="00860FA4">
      <w:pPr>
        <w:tabs>
          <w:tab w:val="left" w:pos="3490"/>
        </w:tabs>
        <w:bidi/>
        <w:rPr>
          <w:sz w:val="28"/>
          <w:szCs w:val="28"/>
          <w:rtl/>
        </w:rPr>
      </w:pPr>
      <w:r>
        <w:rPr>
          <w:rFonts w:hint="cs"/>
          <w:sz w:val="28"/>
          <w:szCs w:val="28"/>
          <w:rtl/>
        </w:rPr>
        <w:t>يرجى التركيز على الأسئلة (التقويم) من كل درس بشكل كامل في الاختبار النهائي وحفظ الايات الكريمة والأحاديث التي تم تعينها من قبل</w:t>
      </w:r>
    </w:p>
    <w:p w14:paraId="69EA0254" w14:textId="77777777" w:rsidR="00860FA4" w:rsidRDefault="00860FA4" w:rsidP="00860FA4">
      <w:pPr>
        <w:tabs>
          <w:tab w:val="left" w:pos="3490"/>
        </w:tabs>
        <w:bidi/>
        <w:rPr>
          <w:sz w:val="28"/>
          <w:szCs w:val="28"/>
          <w:rtl/>
        </w:rPr>
      </w:pPr>
      <w:r>
        <w:rPr>
          <w:rFonts w:hint="cs"/>
          <w:sz w:val="28"/>
          <w:szCs w:val="28"/>
          <w:rtl/>
        </w:rPr>
        <w:t>----------------------------------------------------------------------------------------------------</w:t>
      </w:r>
    </w:p>
    <w:p w14:paraId="51684075" w14:textId="77777777" w:rsidR="00860FA4" w:rsidRPr="00D52EF6" w:rsidRDefault="00860FA4" w:rsidP="00860FA4">
      <w:pPr>
        <w:bidi/>
        <w:rPr>
          <w:sz w:val="28"/>
          <w:szCs w:val="28"/>
          <w:rtl/>
        </w:rPr>
      </w:pPr>
    </w:p>
    <w:p w14:paraId="1880D0E9" w14:textId="77777777" w:rsidR="00860FA4" w:rsidRDefault="00860FA4" w:rsidP="00860FA4">
      <w:pPr>
        <w:bidi/>
        <w:rPr>
          <w:rFonts w:ascii="Calibri Light" w:hAnsi="Calibri Light" w:cs="Calibri Light"/>
          <w:b/>
          <w:bCs/>
          <w:sz w:val="28"/>
          <w:szCs w:val="28"/>
          <w:lang w:bidi="ar-JO"/>
        </w:rPr>
      </w:pPr>
      <w:bookmarkStart w:id="2" w:name="_GoBack"/>
      <w:bookmarkEnd w:id="2"/>
    </w:p>
    <w:p w14:paraId="6BC3DA53" w14:textId="77777777" w:rsidR="00C6372E" w:rsidRPr="00062BB4" w:rsidRDefault="00C6372E" w:rsidP="00C6372E">
      <w:pPr>
        <w:bidi/>
        <w:rPr>
          <w:rtl/>
          <w:lang w:bidi="ar-JO"/>
        </w:rPr>
      </w:pPr>
    </w:p>
    <w:sectPr w:rsidR="00C6372E" w:rsidRPr="00062BB4"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E3324" w14:textId="77777777" w:rsidR="0078672D" w:rsidRDefault="0078672D" w:rsidP="00925085">
      <w:r>
        <w:separator/>
      </w:r>
    </w:p>
  </w:endnote>
  <w:endnote w:type="continuationSeparator" w:id="0">
    <w:p w14:paraId="4375C38A" w14:textId="77777777" w:rsidR="0078672D" w:rsidRDefault="0078672D"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54E0E" w14:textId="77777777" w:rsidR="0078672D" w:rsidRDefault="0078672D" w:rsidP="00925085">
      <w:r>
        <w:separator/>
      </w:r>
    </w:p>
  </w:footnote>
  <w:footnote w:type="continuationSeparator" w:id="0">
    <w:p w14:paraId="5A0F1317" w14:textId="77777777" w:rsidR="0078672D" w:rsidRDefault="0078672D"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62C6"/>
    <w:multiLevelType w:val="hybridMultilevel"/>
    <w:tmpl w:val="0C22CCD0"/>
    <w:lvl w:ilvl="0" w:tplc="3DC87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52135"/>
    <w:multiLevelType w:val="hybridMultilevel"/>
    <w:tmpl w:val="C168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921ED"/>
    <w:multiLevelType w:val="hybridMultilevel"/>
    <w:tmpl w:val="6A64FA00"/>
    <w:lvl w:ilvl="0" w:tplc="66F2A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4373B"/>
    <w:multiLevelType w:val="hybridMultilevel"/>
    <w:tmpl w:val="0D4EBC76"/>
    <w:lvl w:ilvl="0" w:tplc="9850BEE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D20DF"/>
    <w:multiLevelType w:val="hybridMultilevel"/>
    <w:tmpl w:val="1D2EAD1A"/>
    <w:lvl w:ilvl="0" w:tplc="9FE2371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A17570"/>
    <w:multiLevelType w:val="hybridMultilevel"/>
    <w:tmpl w:val="A4E8CB1A"/>
    <w:lvl w:ilvl="0" w:tplc="B7129B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7BC6DC3"/>
    <w:multiLevelType w:val="hybridMultilevel"/>
    <w:tmpl w:val="4B1CF390"/>
    <w:lvl w:ilvl="0" w:tplc="8C8C7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901E50"/>
    <w:multiLevelType w:val="hybridMultilevel"/>
    <w:tmpl w:val="76924216"/>
    <w:lvl w:ilvl="0" w:tplc="B79C8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DE3E5B"/>
    <w:multiLevelType w:val="hybridMultilevel"/>
    <w:tmpl w:val="21F281D0"/>
    <w:lvl w:ilvl="0" w:tplc="CD909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844301"/>
    <w:multiLevelType w:val="hybridMultilevel"/>
    <w:tmpl w:val="4AD403CC"/>
    <w:lvl w:ilvl="0" w:tplc="160040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B61393"/>
    <w:multiLevelType w:val="hybridMultilevel"/>
    <w:tmpl w:val="F8129004"/>
    <w:lvl w:ilvl="0" w:tplc="C386616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501E49"/>
    <w:multiLevelType w:val="hybridMultilevel"/>
    <w:tmpl w:val="E43447FA"/>
    <w:lvl w:ilvl="0" w:tplc="3FEC8F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CC404B"/>
    <w:multiLevelType w:val="hybridMultilevel"/>
    <w:tmpl w:val="1668D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1"/>
  </w:num>
  <w:num w:numId="4">
    <w:abstractNumId w:val="10"/>
  </w:num>
  <w:num w:numId="5">
    <w:abstractNumId w:val="3"/>
  </w:num>
  <w:num w:numId="6">
    <w:abstractNumId w:val="12"/>
  </w:num>
  <w:num w:numId="7">
    <w:abstractNumId w:val="8"/>
  </w:num>
  <w:num w:numId="8">
    <w:abstractNumId w:val="6"/>
  </w:num>
  <w:num w:numId="9">
    <w:abstractNumId w:val="2"/>
  </w:num>
  <w:num w:numId="10">
    <w:abstractNumId w:val="0"/>
  </w:num>
  <w:num w:numId="11">
    <w:abstractNumId w:val="7"/>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62BB4"/>
    <w:rsid w:val="001F08FA"/>
    <w:rsid w:val="0078672D"/>
    <w:rsid w:val="00860FA4"/>
    <w:rsid w:val="00925085"/>
    <w:rsid w:val="00A546AC"/>
    <w:rsid w:val="00C637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table" w:styleId="TableGrid">
    <w:name w:val="Table Grid"/>
    <w:basedOn w:val="TableNormal"/>
    <w:uiPriority w:val="39"/>
    <w:rsid w:val="00062BB4"/>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BB4"/>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Fida'a Zuhour</cp:lastModifiedBy>
  <cp:revision>4</cp:revision>
  <dcterms:created xsi:type="dcterms:W3CDTF">2022-11-28T08:26:00Z</dcterms:created>
  <dcterms:modified xsi:type="dcterms:W3CDTF">2024-11-28T06:04:00Z</dcterms:modified>
</cp:coreProperties>
</file>