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1DFD6" w14:textId="77777777" w:rsidR="00062BB4" w:rsidRDefault="00062BB4" w:rsidP="00062BB4">
      <w:pPr>
        <w:bidi/>
        <w:rPr>
          <w:rFonts w:ascii="Calibri Light" w:hAnsi="Calibri Light" w:cs="Calibri Light"/>
          <w:b/>
          <w:bCs/>
          <w:sz w:val="28"/>
          <w:szCs w:val="28"/>
          <w:lang w:bidi="ar-JO"/>
        </w:rPr>
      </w:pPr>
    </w:p>
    <w:p w14:paraId="6BC3DA53" w14:textId="3EAEB369" w:rsidR="00C6372E" w:rsidRDefault="00C6372E" w:rsidP="00C6372E">
      <w:pPr>
        <w:bidi/>
        <w:rPr>
          <w:rtl/>
          <w:lang w:bidi="ar-JO"/>
        </w:rPr>
      </w:pPr>
    </w:p>
    <w:p w14:paraId="4F25A0BB" w14:textId="5D6EE60B" w:rsidR="00B44A76" w:rsidRDefault="00B44A76" w:rsidP="00B44A76">
      <w:pPr>
        <w:bidi/>
        <w:rPr>
          <w:rtl/>
          <w:lang w:bidi="ar-JO"/>
        </w:rPr>
      </w:pPr>
    </w:p>
    <w:p w14:paraId="6FF9AAA3" w14:textId="77777777" w:rsidR="00B44A76" w:rsidRDefault="00B44A76" w:rsidP="00B44A76">
      <w:pPr>
        <w:bidi/>
        <w:rPr>
          <w:sz w:val="28"/>
          <w:szCs w:val="28"/>
          <w:rtl/>
        </w:rPr>
      </w:pPr>
      <w:r w:rsidRPr="004E4FFF">
        <w:rPr>
          <w:noProof/>
          <w:sz w:val="28"/>
          <w:szCs w:val="28"/>
        </w:rPr>
        <mc:AlternateContent>
          <mc:Choice Requires="wps">
            <w:drawing>
              <wp:anchor distT="0" distB="0" distL="114300" distR="114300" simplePos="0" relativeHeight="251659264" behindDoc="0" locked="0" layoutInCell="1" allowOverlap="1" wp14:anchorId="4C78E8C1" wp14:editId="55860FF9">
                <wp:simplePos x="0" y="0"/>
                <wp:positionH relativeFrom="margin">
                  <wp:posOffset>-942975</wp:posOffset>
                </wp:positionH>
                <wp:positionV relativeFrom="paragraph">
                  <wp:posOffset>400685</wp:posOffset>
                </wp:positionV>
                <wp:extent cx="729615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961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4320A1" w14:textId="57404F64" w:rsidR="00B44A76" w:rsidRDefault="00B44A76" w:rsidP="00B44A76">
                            <w:pPr>
                              <w:bidi/>
                              <w:rPr>
                                <w:rFonts w:ascii="Simplified Arabic" w:hAnsi="Simplified Arabic" w:cs="Simplified Arabic"/>
                                <w:sz w:val="28"/>
                                <w:szCs w:val="28"/>
                              </w:rPr>
                            </w:pPr>
                            <w:bookmarkStart w:id="0" w:name="_gjdgxs"/>
                            <w:bookmarkEnd w:id="0"/>
                            <w:r>
                              <w:rPr>
                                <w:rFonts w:ascii="Simplified Arabic" w:hAnsi="Simplified Arabic" w:cs="Simplified Arabic" w:hint="cs"/>
                                <w:sz w:val="28"/>
                                <w:szCs w:val="28"/>
                                <w:rtl/>
                              </w:rPr>
                              <w:t>ا</w:t>
                            </w:r>
                            <w:r>
                              <w:rPr>
                                <w:rFonts w:ascii="Simplified Arabic" w:hAnsi="Simplified Arabic" w:cs="Simplified Arabic" w:hint="cs"/>
                                <w:sz w:val="28"/>
                                <w:szCs w:val="28"/>
                                <w:rtl/>
                              </w:rPr>
                              <w:t>لصف العاشر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تلخيص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4347A139" w14:textId="77777777" w:rsidR="00B44A76" w:rsidRDefault="00B44A76" w:rsidP="00B44A76">
                            <w:pPr>
                              <w:bidi/>
                              <w:jc w:val="right"/>
                              <w:rPr>
                                <w:rFonts w:ascii="Simplified Arabic" w:hAnsi="Simplified Arabic" w:cs="Simplified Arabic"/>
                                <w:sz w:val="28"/>
                                <w:szCs w:val="28"/>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8E8C1" id="Rectangle 3" o:spid="_x0000_s1026" style="position:absolute;left:0;text-align:left;margin-left:-74.25pt;margin-top:31.55pt;width:574.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" fillcolor="white [3201]" strokecolor="#70ad47 [3209]" strokeweight="1pt">
                <v:textbox>
                  <w:txbxContent>
                    <w:p w14:paraId="6D4320A1" w14:textId="57404F64" w:rsidR="00B44A76" w:rsidRDefault="00B44A76" w:rsidP="00B44A76">
                      <w:pPr>
                        <w:bidi/>
                        <w:rPr>
                          <w:rFonts w:ascii="Simplified Arabic" w:hAnsi="Simplified Arabic" w:cs="Simplified Arabic"/>
                          <w:sz w:val="28"/>
                          <w:szCs w:val="28"/>
                        </w:rPr>
                      </w:pPr>
                      <w:bookmarkStart w:id="1" w:name="_gjdgxs"/>
                      <w:bookmarkEnd w:id="1"/>
                      <w:r>
                        <w:rPr>
                          <w:rFonts w:ascii="Simplified Arabic" w:hAnsi="Simplified Arabic" w:cs="Simplified Arabic" w:hint="cs"/>
                          <w:sz w:val="28"/>
                          <w:szCs w:val="28"/>
                          <w:rtl/>
                        </w:rPr>
                        <w:t>ا</w:t>
                      </w:r>
                      <w:r>
                        <w:rPr>
                          <w:rFonts w:ascii="Simplified Arabic" w:hAnsi="Simplified Arabic" w:cs="Simplified Arabic" w:hint="cs"/>
                          <w:sz w:val="28"/>
                          <w:szCs w:val="28"/>
                          <w:rtl/>
                        </w:rPr>
                        <w:t>لصف العاشر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تلخيص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4347A139" w14:textId="77777777" w:rsidR="00B44A76" w:rsidRDefault="00B44A76" w:rsidP="00B44A76">
                      <w:pPr>
                        <w:bidi/>
                        <w:jc w:val="right"/>
                        <w:rPr>
                          <w:rFonts w:ascii="Simplified Arabic" w:hAnsi="Simplified Arabic" w:cs="Simplified Arabic"/>
                          <w:sz w:val="28"/>
                          <w:szCs w:val="28"/>
                        </w:rPr>
                      </w:pPr>
                    </w:p>
                  </w:txbxContent>
                </v:textbox>
                <w10:wrap anchorx="margin"/>
              </v:rect>
            </w:pict>
          </mc:Fallback>
        </mc:AlternateContent>
      </w:r>
    </w:p>
    <w:p w14:paraId="58141BC9" w14:textId="77777777" w:rsidR="00B44A76" w:rsidRPr="005329B0" w:rsidRDefault="00B44A76" w:rsidP="00B44A76">
      <w:pPr>
        <w:bidi/>
        <w:rPr>
          <w:sz w:val="28"/>
          <w:szCs w:val="28"/>
          <w:rtl/>
        </w:rPr>
      </w:pPr>
    </w:p>
    <w:p w14:paraId="167ACF81" w14:textId="5932912F" w:rsidR="00B44A76" w:rsidRDefault="00B44A76" w:rsidP="00B44A76">
      <w:pPr>
        <w:bidi/>
        <w:rPr>
          <w:sz w:val="28"/>
          <w:szCs w:val="28"/>
          <w:rtl/>
        </w:rPr>
      </w:pPr>
    </w:p>
    <w:p w14:paraId="03F89A76" w14:textId="734A40EF" w:rsidR="00B44A76" w:rsidRDefault="00B44A76" w:rsidP="00B44A76">
      <w:pPr>
        <w:bidi/>
        <w:rPr>
          <w:sz w:val="28"/>
          <w:szCs w:val="28"/>
          <w:rtl/>
        </w:rPr>
      </w:pPr>
    </w:p>
    <w:p w14:paraId="2235C235" w14:textId="69869890" w:rsidR="00B44A76" w:rsidRDefault="00B44A76" w:rsidP="00B44A76">
      <w:pPr>
        <w:bidi/>
        <w:rPr>
          <w:sz w:val="28"/>
          <w:szCs w:val="28"/>
          <w:rtl/>
        </w:rPr>
      </w:pPr>
    </w:p>
    <w:p w14:paraId="6B97CDB6" w14:textId="77777777" w:rsidR="00B44A76" w:rsidRDefault="00B44A76" w:rsidP="00B44A76">
      <w:pPr>
        <w:bidi/>
        <w:rPr>
          <w:sz w:val="28"/>
          <w:szCs w:val="28"/>
          <w:rtl/>
        </w:rPr>
      </w:pPr>
      <w:bookmarkStart w:id="2" w:name="_GoBack"/>
      <w:bookmarkEnd w:id="2"/>
    </w:p>
    <w:p w14:paraId="00774768" w14:textId="77777777" w:rsidR="00B44A76" w:rsidRDefault="00B44A76" w:rsidP="00B44A76">
      <w:pPr>
        <w:bidi/>
        <w:rPr>
          <w:sz w:val="28"/>
          <w:szCs w:val="28"/>
          <w:rtl/>
        </w:rPr>
      </w:pPr>
    </w:p>
    <w:p w14:paraId="7AFB1574" w14:textId="77777777" w:rsidR="00B44A76" w:rsidRDefault="00B44A76" w:rsidP="00B44A76">
      <w:pPr>
        <w:bidi/>
        <w:spacing w:after="160" w:line="259" w:lineRule="auto"/>
        <w:rPr>
          <w:sz w:val="28"/>
          <w:szCs w:val="28"/>
          <w:rtl/>
        </w:rPr>
      </w:pPr>
    </w:p>
    <w:p w14:paraId="0D72F795" w14:textId="77777777" w:rsidR="00B44A76" w:rsidRDefault="00B44A76" w:rsidP="00B44A76">
      <w:pPr>
        <w:bidi/>
        <w:spacing w:after="160" w:line="259" w:lineRule="auto"/>
        <w:jc w:val="center"/>
        <w:rPr>
          <w:sz w:val="28"/>
          <w:szCs w:val="28"/>
          <w:rtl/>
        </w:rPr>
      </w:pPr>
      <w:r>
        <w:rPr>
          <w:rFonts w:hint="cs"/>
          <w:sz w:val="28"/>
          <w:szCs w:val="28"/>
          <w:rtl/>
        </w:rPr>
        <w:t>سورة التوبة 17-28</w:t>
      </w:r>
    </w:p>
    <w:p w14:paraId="0E90D87D" w14:textId="77777777" w:rsidR="00B44A76" w:rsidRDefault="00B44A76" w:rsidP="00B44A76">
      <w:pPr>
        <w:pStyle w:val="ListParagraph"/>
        <w:numPr>
          <w:ilvl w:val="0"/>
          <w:numId w:val="7"/>
        </w:numPr>
        <w:bidi/>
        <w:spacing w:after="160" w:line="259" w:lineRule="auto"/>
        <w:rPr>
          <w:sz w:val="28"/>
          <w:szCs w:val="28"/>
        </w:rPr>
      </w:pPr>
      <w:r>
        <w:rPr>
          <w:rFonts w:hint="cs"/>
          <w:sz w:val="28"/>
          <w:szCs w:val="28"/>
          <w:rtl/>
        </w:rPr>
        <w:t>حفظ السورة من 17-22 مع أول ثلاث معاني</w:t>
      </w:r>
    </w:p>
    <w:p w14:paraId="65CDE037" w14:textId="77777777" w:rsidR="00B44A76" w:rsidRDefault="00B44A76" w:rsidP="00B44A76">
      <w:pPr>
        <w:pStyle w:val="ListParagraph"/>
        <w:numPr>
          <w:ilvl w:val="0"/>
          <w:numId w:val="7"/>
        </w:numPr>
        <w:bidi/>
        <w:spacing w:after="160" w:line="259" w:lineRule="auto"/>
        <w:rPr>
          <w:sz w:val="28"/>
          <w:szCs w:val="28"/>
        </w:rPr>
      </w:pPr>
      <w:r>
        <w:rPr>
          <w:rFonts w:hint="cs"/>
          <w:sz w:val="28"/>
          <w:szCs w:val="28"/>
          <w:rtl/>
        </w:rPr>
        <w:t>من صفحة 18- 22</w:t>
      </w:r>
    </w:p>
    <w:p w14:paraId="261F8FA6" w14:textId="77777777" w:rsidR="00B44A76" w:rsidRDefault="00B44A76" w:rsidP="00B44A76">
      <w:pPr>
        <w:pStyle w:val="ListParagraph"/>
        <w:numPr>
          <w:ilvl w:val="0"/>
          <w:numId w:val="7"/>
        </w:numPr>
        <w:bidi/>
        <w:spacing w:after="160" w:line="259" w:lineRule="auto"/>
        <w:rPr>
          <w:sz w:val="28"/>
          <w:szCs w:val="28"/>
        </w:rPr>
      </w:pPr>
      <w:r>
        <w:rPr>
          <w:rFonts w:hint="cs"/>
          <w:sz w:val="28"/>
          <w:szCs w:val="28"/>
          <w:rtl/>
        </w:rPr>
        <w:t>تتكلم الأيات عن القتال واحكام الاسرى</w:t>
      </w:r>
    </w:p>
    <w:p w14:paraId="23D69BD6" w14:textId="77777777" w:rsidR="00B44A76" w:rsidRDefault="00B44A76" w:rsidP="00B44A76">
      <w:pPr>
        <w:pStyle w:val="ListParagraph"/>
        <w:numPr>
          <w:ilvl w:val="0"/>
          <w:numId w:val="7"/>
        </w:numPr>
        <w:bidi/>
        <w:spacing w:after="160" w:line="259" w:lineRule="auto"/>
        <w:rPr>
          <w:sz w:val="28"/>
          <w:szCs w:val="28"/>
        </w:rPr>
      </w:pPr>
      <w:r>
        <w:rPr>
          <w:rFonts w:hint="cs"/>
          <w:sz w:val="28"/>
          <w:szCs w:val="28"/>
          <w:rtl/>
        </w:rPr>
        <w:t>مثال أذكر أسباب نفاق المنافقين</w:t>
      </w:r>
    </w:p>
    <w:p w14:paraId="7B2533FC"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معيار قبول الاعمال عند الله تعالى هو الايمان بالله تعالى</w:t>
      </w:r>
    </w:p>
    <w:p w14:paraId="5D48432E"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من اهداف الجهاد اقامة العدل</w:t>
      </w:r>
    </w:p>
    <w:p w14:paraId="384626A2"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عمارة المساجد اجرها عظيم عند الله تعالى</w:t>
      </w:r>
    </w:p>
    <w:p w14:paraId="7644F668"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عمارة المساجد نوعان حسية وهي بناؤه وتجميله وزخرفته ومعنوية وهي بالصلاة وذكر الله تعالى</w:t>
      </w:r>
    </w:p>
    <w:p w14:paraId="4EADE0A7"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اهمية الجهاد انه افضل اعمال البر لانه بذل للنفس والمال بقصد اعلاء كلمة الله تعالى</w:t>
      </w:r>
    </w:p>
    <w:p w14:paraId="7F903DA8"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الله عز وجل يطلب الولاء من المؤمنين لله وللرسول والبراء من الكفار والمنافقين</w:t>
      </w:r>
    </w:p>
    <w:p w14:paraId="5B9A51D0" w14:textId="77777777" w:rsidR="00B44A76" w:rsidRPr="00830732" w:rsidRDefault="00B44A76" w:rsidP="00B44A76">
      <w:pPr>
        <w:pStyle w:val="ListParagraph"/>
        <w:numPr>
          <w:ilvl w:val="0"/>
          <w:numId w:val="12"/>
        </w:numPr>
        <w:bidi/>
        <w:spacing w:after="160" w:line="259" w:lineRule="auto"/>
        <w:rPr>
          <w:sz w:val="28"/>
          <w:szCs w:val="28"/>
          <w:rtl/>
        </w:rPr>
      </w:pPr>
    </w:p>
    <w:p w14:paraId="4A417519" w14:textId="77777777" w:rsidR="00B44A76" w:rsidRDefault="00B44A76" w:rsidP="00B44A76">
      <w:pPr>
        <w:bidi/>
        <w:spacing w:after="160" w:line="259" w:lineRule="auto"/>
        <w:jc w:val="center"/>
        <w:rPr>
          <w:sz w:val="28"/>
          <w:szCs w:val="28"/>
          <w:rtl/>
        </w:rPr>
      </w:pPr>
      <w:r>
        <w:rPr>
          <w:rFonts w:hint="cs"/>
          <w:sz w:val="28"/>
          <w:szCs w:val="28"/>
          <w:rtl/>
        </w:rPr>
        <w:t xml:space="preserve">غزوة تبوك </w:t>
      </w:r>
    </w:p>
    <w:p w14:paraId="4C36266F" w14:textId="77777777" w:rsidR="00B44A76" w:rsidRDefault="00B44A76" w:rsidP="00B44A76">
      <w:pPr>
        <w:pStyle w:val="ListParagraph"/>
        <w:numPr>
          <w:ilvl w:val="0"/>
          <w:numId w:val="8"/>
        </w:numPr>
        <w:bidi/>
        <w:spacing w:after="160" w:line="259" w:lineRule="auto"/>
        <w:rPr>
          <w:sz w:val="28"/>
          <w:szCs w:val="28"/>
        </w:rPr>
      </w:pPr>
      <w:r>
        <w:rPr>
          <w:rFonts w:hint="cs"/>
          <w:sz w:val="28"/>
          <w:szCs w:val="28"/>
          <w:rtl/>
        </w:rPr>
        <w:t>من صفحة 58 -61</w:t>
      </w:r>
    </w:p>
    <w:p w14:paraId="546D4ECF" w14:textId="77777777" w:rsidR="00B44A76" w:rsidRDefault="00B44A76" w:rsidP="00B44A76">
      <w:pPr>
        <w:pStyle w:val="ListParagraph"/>
        <w:numPr>
          <w:ilvl w:val="0"/>
          <w:numId w:val="8"/>
        </w:numPr>
        <w:bidi/>
        <w:spacing w:after="160" w:line="259" w:lineRule="auto"/>
        <w:rPr>
          <w:sz w:val="28"/>
          <w:szCs w:val="28"/>
        </w:rPr>
      </w:pPr>
      <w:r>
        <w:rPr>
          <w:rFonts w:hint="cs"/>
          <w:sz w:val="28"/>
          <w:szCs w:val="28"/>
          <w:rtl/>
        </w:rPr>
        <w:t>يتكلم عن مجريات واحداث غزوة تبوك</w:t>
      </w:r>
    </w:p>
    <w:p w14:paraId="007536EA" w14:textId="77777777" w:rsidR="00B44A76" w:rsidRDefault="00B44A76" w:rsidP="00B44A76">
      <w:pPr>
        <w:pStyle w:val="ListParagraph"/>
        <w:numPr>
          <w:ilvl w:val="0"/>
          <w:numId w:val="8"/>
        </w:numPr>
        <w:bidi/>
        <w:spacing w:after="160" w:line="259" w:lineRule="auto"/>
        <w:rPr>
          <w:sz w:val="28"/>
          <w:szCs w:val="28"/>
        </w:rPr>
      </w:pPr>
      <w:r>
        <w:rPr>
          <w:rFonts w:hint="cs"/>
          <w:sz w:val="28"/>
          <w:szCs w:val="28"/>
          <w:rtl/>
        </w:rPr>
        <w:t>مثال : كم كان عدد المسلمين في الغزوة</w:t>
      </w:r>
    </w:p>
    <w:p w14:paraId="2BC86F13"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الصحابي الجليل الذي تبرع بكل ماله للغزوة هو ابو بكر الصديق</w:t>
      </w:r>
    </w:p>
    <w:p w14:paraId="4359EAFE"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 xml:space="preserve">كان عدد جيش المسلمين ثلاثون الفا </w:t>
      </w:r>
    </w:p>
    <w:p w14:paraId="6B98F55D"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وقعت غزوة تبوك في السنة التاسعة للهجرة</w:t>
      </w:r>
    </w:p>
    <w:p w14:paraId="6609E645"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من نتائج غزوة تبوك تعزيز ثقة المسلمين بأنفسهم \ فضح المنافقين وكشف نوياهم \ تأمين الحدود الشمالية للدولة الاسلامية</w:t>
      </w:r>
    </w:p>
    <w:p w14:paraId="24D3DE14" w14:textId="77777777" w:rsidR="00B44A76" w:rsidRPr="00FE38C9" w:rsidRDefault="00B44A76" w:rsidP="00B44A76">
      <w:pPr>
        <w:pStyle w:val="ListParagraph"/>
        <w:numPr>
          <w:ilvl w:val="0"/>
          <w:numId w:val="12"/>
        </w:numPr>
        <w:bidi/>
        <w:spacing w:after="160" w:line="259" w:lineRule="auto"/>
        <w:rPr>
          <w:sz w:val="28"/>
          <w:szCs w:val="28"/>
          <w:rtl/>
        </w:rPr>
      </w:pPr>
      <w:r>
        <w:rPr>
          <w:rFonts w:hint="cs"/>
          <w:sz w:val="28"/>
          <w:szCs w:val="28"/>
          <w:rtl/>
        </w:rPr>
        <w:t>سبب غزوة تبوك ان الروم شعروا بخطر انتشار الاسلام فجهزوا الجيوش لقتال المسلمين وسمع رسول الله وبدأ باعداد الجيش</w:t>
      </w:r>
    </w:p>
    <w:p w14:paraId="6EFB6627" w14:textId="77777777" w:rsidR="00B44A76" w:rsidRDefault="00B44A76" w:rsidP="00B44A76">
      <w:pPr>
        <w:bidi/>
        <w:spacing w:after="160" w:line="259" w:lineRule="auto"/>
        <w:jc w:val="center"/>
        <w:rPr>
          <w:sz w:val="28"/>
          <w:szCs w:val="28"/>
          <w:rtl/>
        </w:rPr>
      </w:pPr>
      <w:r>
        <w:rPr>
          <w:rFonts w:hint="cs"/>
          <w:sz w:val="28"/>
          <w:szCs w:val="28"/>
          <w:rtl/>
        </w:rPr>
        <w:t>الفقه الاسلامي واصوله</w:t>
      </w:r>
    </w:p>
    <w:p w14:paraId="3D8ACB8C" w14:textId="77777777" w:rsidR="00B44A76" w:rsidRDefault="00B44A76" w:rsidP="00B44A76">
      <w:pPr>
        <w:pStyle w:val="ListParagraph"/>
        <w:numPr>
          <w:ilvl w:val="0"/>
          <w:numId w:val="9"/>
        </w:numPr>
        <w:bidi/>
        <w:spacing w:after="160" w:line="259" w:lineRule="auto"/>
        <w:rPr>
          <w:sz w:val="28"/>
          <w:szCs w:val="28"/>
        </w:rPr>
      </w:pPr>
      <w:r>
        <w:rPr>
          <w:rFonts w:hint="cs"/>
          <w:sz w:val="28"/>
          <w:szCs w:val="28"/>
          <w:rtl/>
        </w:rPr>
        <w:t>من صفحة 68-71</w:t>
      </w:r>
    </w:p>
    <w:p w14:paraId="10AF8A8F" w14:textId="77777777" w:rsidR="00B44A76" w:rsidRDefault="00B44A76" w:rsidP="00B44A76">
      <w:pPr>
        <w:pStyle w:val="ListParagraph"/>
        <w:numPr>
          <w:ilvl w:val="0"/>
          <w:numId w:val="9"/>
        </w:numPr>
        <w:bidi/>
        <w:spacing w:after="160" w:line="259" w:lineRule="auto"/>
        <w:rPr>
          <w:sz w:val="28"/>
          <w:szCs w:val="28"/>
        </w:rPr>
      </w:pPr>
      <w:r>
        <w:rPr>
          <w:rFonts w:hint="cs"/>
          <w:sz w:val="28"/>
          <w:szCs w:val="28"/>
          <w:rtl/>
        </w:rPr>
        <w:lastRenderedPageBreak/>
        <w:t>يتكلم الدرس عن الفقه وتعريفه وأحكامه</w:t>
      </w:r>
    </w:p>
    <w:p w14:paraId="39635B7A" w14:textId="77777777" w:rsidR="00B44A76" w:rsidRDefault="00B44A76" w:rsidP="00B44A76">
      <w:pPr>
        <w:pStyle w:val="ListParagraph"/>
        <w:numPr>
          <w:ilvl w:val="0"/>
          <w:numId w:val="9"/>
        </w:numPr>
        <w:bidi/>
        <w:spacing w:after="160" w:line="259" w:lineRule="auto"/>
        <w:rPr>
          <w:sz w:val="28"/>
          <w:szCs w:val="28"/>
        </w:rPr>
      </w:pPr>
      <w:r>
        <w:rPr>
          <w:rFonts w:hint="cs"/>
          <w:sz w:val="28"/>
          <w:szCs w:val="28"/>
          <w:rtl/>
        </w:rPr>
        <w:t>مثال : وضح ما معنى الفقه واصوله</w:t>
      </w:r>
    </w:p>
    <w:p w14:paraId="33B934C2"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 xml:space="preserve">الفقه هو العلم بالاحكام الشرعية المستنبطة من ادلتها التفصيلة </w:t>
      </w:r>
    </w:p>
    <w:p w14:paraId="6329BD5B"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الامام احمد اشتغل في التجارة والحديث الشريف معا</w:t>
      </w:r>
    </w:p>
    <w:p w14:paraId="535245D1" w14:textId="77777777" w:rsidR="00B44A76" w:rsidRDefault="00B44A76" w:rsidP="00B44A76">
      <w:pPr>
        <w:pStyle w:val="ListParagraph"/>
        <w:numPr>
          <w:ilvl w:val="0"/>
          <w:numId w:val="12"/>
        </w:numPr>
        <w:bidi/>
        <w:spacing w:after="160" w:line="259" w:lineRule="auto"/>
        <w:rPr>
          <w:sz w:val="28"/>
          <w:szCs w:val="28"/>
        </w:rPr>
      </w:pPr>
      <w:r>
        <w:rPr>
          <w:sz w:val="28"/>
          <w:szCs w:val="28"/>
          <w:rtl/>
          <w:lang w:bidi="ar-JO"/>
        </w:rPr>
        <w:t>الّف الشافعي كتابه الام في الفقه والرسالة في الاصول</w:t>
      </w:r>
    </w:p>
    <w:p w14:paraId="164D4323"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المذاهب الاربعة الفقهية التي ذكرت حسب الترتيب  1- المذهب الحنفي\ المالكي\ الشافعي \ الحنبلي\</w:t>
      </w:r>
    </w:p>
    <w:p w14:paraId="2D1551E2"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نبغ الو حنيفة في علم الفقه</w:t>
      </w:r>
    </w:p>
    <w:p w14:paraId="25F31F79"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قال الشافعي عن ابو حنيفة الناس عيال في الفقه على ابو حنيفة</w:t>
      </w:r>
    </w:p>
    <w:p w14:paraId="7B0B2CA9" w14:textId="77777777" w:rsidR="00B44A76" w:rsidRPr="00FE38C9" w:rsidRDefault="00B44A76" w:rsidP="00B44A76">
      <w:pPr>
        <w:pStyle w:val="ListParagraph"/>
        <w:numPr>
          <w:ilvl w:val="0"/>
          <w:numId w:val="12"/>
        </w:numPr>
        <w:bidi/>
        <w:spacing w:after="160" w:line="259" w:lineRule="auto"/>
        <w:rPr>
          <w:sz w:val="28"/>
          <w:szCs w:val="28"/>
          <w:rtl/>
        </w:rPr>
      </w:pPr>
      <w:r>
        <w:rPr>
          <w:rFonts w:hint="cs"/>
          <w:sz w:val="28"/>
          <w:szCs w:val="28"/>
          <w:rtl/>
        </w:rPr>
        <w:t>الفرق بين الفقه واصول الفقه ان الفقه يبحث في الجزئيات العامة كاحكام الصلاة وغيرها بينما اصول الفقه تبحث في القاعدة العامة التي يسير عليه الفقيهمن خلال استقراء نصوص القران والسنة</w:t>
      </w:r>
    </w:p>
    <w:p w14:paraId="76BD4913" w14:textId="77777777" w:rsidR="00B44A76" w:rsidRDefault="00B44A76" w:rsidP="00B44A76">
      <w:pPr>
        <w:bidi/>
        <w:spacing w:after="160" w:line="259" w:lineRule="auto"/>
        <w:jc w:val="center"/>
        <w:rPr>
          <w:sz w:val="28"/>
          <w:szCs w:val="28"/>
          <w:rtl/>
        </w:rPr>
      </w:pPr>
      <w:r>
        <w:rPr>
          <w:rFonts w:hint="cs"/>
          <w:sz w:val="28"/>
          <w:szCs w:val="28"/>
          <w:rtl/>
        </w:rPr>
        <w:t>الحكم الشرعي وانواعه</w:t>
      </w:r>
    </w:p>
    <w:p w14:paraId="56A95D81" w14:textId="77777777" w:rsidR="00B44A76" w:rsidRDefault="00B44A76" w:rsidP="00B44A76">
      <w:pPr>
        <w:pStyle w:val="ListParagraph"/>
        <w:numPr>
          <w:ilvl w:val="0"/>
          <w:numId w:val="10"/>
        </w:numPr>
        <w:bidi/>
        <w:spacing w:after="160" w:line="259" w:lineRule="auto"/>
        <w:rPr>
          <w:sz w:val="28"/>
          <w:szCs w:val="28"/>
        </w:rPr>
      </w:pPr>
      <w:r>
        <w:rPr>
          <w:rFonts w:hint="cs"/>
          <w:sz w:val="28"/>
          <w:szCs w:val="28"/>
          <w:rtl/>
        </w:rPr>
        <w:t>من صفحة 72- 75</w:t>
      </w:r>
    </w:p>
    <w:p w14:paraId="3A750497" w14:textId="77777777" w:rsidR="00B44A76" w:rsidRDefault="00B44A76" w:rsidP="00B44A76">
      <w:pPr>
        <w:pStyle w:val="ListParagraph"/>
        <w:numPr>
          <w:ilvl w:val="0"/>
          <w:numId w:val="10"/>
        </w:numPr>
        <w:bidi/>
        <w:spacing w:after="160" w:line="259" w:lineRule="auto"/>
        <w:rPr>
          <w:sz w:val="28"/>
          <w:szCs w:val="28"/>
        </w:rPr>
      </w:pPr>
      <w:r>
        <w:rPr>
          <w:rFonts w:hint="cs"/>
          <w:sz w:val="28"/>
          <w:szCs w:val="28"/>
          <w:rtl/>
        </w:rPr>
        <w:t>يتكلم الدرس عن أحكام الشرع الخمسة</w:t>
      </w:r>
    </w:p>
    <w:p w14:paraId="363DEFD2" w14:textId="77777777" w:rsidR="00B44A76" w:rsidRDefault="00B44A76" w:rsidP="00B44A76">
      <w:pPr>
        <w:pStyle w:val="ListParagraph"/>
        <w:numPr>
          <w:ilvl w:val="0"/>
          <w:numId w:val="10"/>
        </w:numPr>
        <w:bidi/>
        <w:spacing w:after="160" w:line="259" w:lineRule="auto"/>
        <w:rPr>
          <w:sz w:val="28"/>
          <w:szCs w:val="28"/>
        </w:rPr>
      </w:pPr>
      <w:r>
        <w:rPr>
          <w:rFonts w:hint="cs"/>
          <w:sz w:val="28"/>
          <w:szCs w:val="28"/>
          <w:rtl/>
        </w:rPr>
        <w:t>مثال: عدد أحكام الشرع الخمسة</w:t>
      </w:r>
    </w:p>
    <w:p w14:paraId="01261266"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الحكم الشرعي هو خطاب الله تعالى المتعلق بافعال المكلفين اقتضاءا او تخييرا او وضعا</w:t>
      </w:r>
    </w:p>
    <w:p w14:paraId="2C9C94FE"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انواع الحكم التكليفي هي الواجب\ المستحب\ المباح\ المكروه \ الحرام</w:t>
      </w:r>
    </w:p>
    <w:p w14:paraId="0E0CA81F" w14:textId="77777777" w:rsidR="00B44A76" w:rsidRPr="00FE38C9" w:rsidRDefault="00B44A76" w:rsidP="00B44A76">
      <w:pPr>
        <w:pStyle w:val="ListParagraph"/>
        <w:numPr>
          <w:ilvl w:val="0"/>
          <w:numId w:val="12"/>
        </w:numPr>
        <w:bidi/>
        <w:spacing w:after="160" w:line="259" w:lineRule="auto"/>
        <w:rPr>
          <w:sz w:val="28"/>
          <w:szCs w:val="28"/>
          <w:rtl/>
        </w:rPr>
      </w:pPr>
      <w:r>
        <w:rPr>
          <w:rFonts w:hint="cs"/>
          <w:sz w:val="28"/>
          <w:szCs w:val="28"/>
          <w:rtl/>
        </w:rPr>
        <w:t>الواجب وهو فرض اداؤهويؤجر عليه ويؤثم تاركه \ المندوب لا يؤثم تاركه ويؤجر فاعله \ المباح لا يؤثم ولا يؤجر فاعله او تاركه\ المكروه يؤجر تاركه ولا يؤثم فاعله\ الحرام يؤثم فاعله ويؤجر تاركه</w:t>
      </w:r>
    </w:p>
    <w:p w14:paraId="169A760F" w14:textId="77777777" w:rsidR="00B44A76" w:rsidRDefault="00B44A76" w:rsidP="00B44A76">
      <w:pPr>
        <w:bidi/>
        <w:spacing w:after="160" w:line="259" w:lineRule="auto"/>
        <w:rPr>
          <w:sz w:val="28"/>
          <w:szCs w:val="28"/>
          <w:rtl/>
        </w:rPr>
      </w:pPr>
    </w:p>
    <w:p w14:paraId="3EAFCF8A" w14:textId="77777777" w:rsidR="00B44A76" w:rsidRDefault="00B44A76" w:rsidP="00B44A76">
      <w:pPr>
        <w:bidi/>
        <w:spacing w:after="160" w:line="259" w:lineRule="auto"/>
        <w:jc w:val="center"/>
        <w:rPr>
          <w:sz w:val="28"/>
          <w:szCs w:val="28"/>
          <w:rtl/>
        </w:rPr>
      </w:pPr>
    </w:p>
    <w:p w14:paraId="79B9B829" w14:textId="77777777" w:rsidR="00B44A76" w:rsidRDefault="00B44A76" w:rsidP="00B44A76">
      <w:pPr>
        <w:bidi/>
        <w:spacing w:after="160" w:line="259" w:lineRule="auto"/>
        <w:jc w:val="center"/>
        <w:rPr>
          <w:sz w:val="28"/>
          <w:szCs w:val="28"/>
          <w:rtl/>
        </w:rPr>
      </w:pPr>
      <w:r>
        <w:rPr>
          <w:rFonts w:hint="cs"/>
          <w:sz w:val="28"/>
          <w:szCs w:val="28"/>
          <w:rtl/>
        </w:rPr>
        <w:t>سبعة يظلهم الله في ظله</w:t>
      </w:r>
    </w:p>
    <w:p w14:paraId="64DAE8F0" w14:textId="77777777" w:rsidR="00B44A76" w:rsidRDefault="00B44A76" w:rsidP="00B44A76">
      <w:pPr>
        <w:pStyle w:val="ListParagraph"/>
        <w:numPr>
          <w:ilvl w:val="0"/>
          <w:numId w:val="11"/>
        </w:numPr>
        <w:bidi/>
        <w:spacing w:after="160" w:line="259" w:lineRule="auto"/>
        <w:rPr>
          <w:sz w:val="28"/>
          <w:szCs w:val="28"/>
        </w:rPr>
      </w:pPr>
      <w:r>
        <w:rPr>
          <w:rFonts w:hint="cs"/>
          <w:sz w:val="28"/>
          <w:szCs w:val="28"/>
          <w:rtl/>
        </w:rPr>
        <w:t xml:space="preserve">من صفحة 46-48 حفظ الحديث غيبا او حسب المعنى </w:t>
      </w:r>
    </w:p>
    <w:p w14:paraId="3D273CB1" w14:textId="77777777" w:rsidR="00B44A76" w:rsidRDefault="00B44A76" w:rsidP="00B44A76">
      <w:pPr>
        <w:pStyle w:val="ListParagraph"/>
        <w:numPr>
          <w:ilvl w:val="0"/>
          <w:numId w:val="11"/>
        </w:numPr>
        <w:bidi/>
        <w:spacing w:after="160" w:line="259" w:lineRule="auto"/>
        <w:rPr>
          <w:sz w:val="28"/>
          <w:szCs w:val="28"/>
        </w:rPr>
      </w:pPr>
      <w:r>
        <w:rPr>
          <w:rFonts w:hint="cs"/>
          <w:sz w:val="28"/>
          <w:szCs w:val="28"/>
          <w:rtl/>
        </w:rPr>
        <w:t>يتكلم الدرس عن الاصناف الذين يحميهم الله يوم القيامة</w:t>
      </w:r>
    </w:p>
    <w:p w14:paraId="255035A8" w14:textId="77777777" w:rsidR="00B44A76" w:rsidRDefault="00B44A76" w:rsidP="00B44A76">
      <w:pPr>
        <w:pStyle w:val="ListParagraph"/>
        <w:numPr>
          <w:ilvl w:val="0"/>
          <w:numId w:val="11"/>
        </w:numPr>
        <w:bidi/>
        <w:spacing w:after="160" w:line="259" w:lineRule="auto"/>
        <w:rPr>
          <w:sz w:val="28"/>
          <w:szCs w:val="28"/>
        </w:rPr>
      </w:pPr>
      <w:r>
        <w:rPr>
          <w:rFonts w:hint="cs"/>
          <w:sz w:val="28"/>
          <w:szCs w:val="28"/>
          <w:rtl/>
        </w:rPr>
        <w:t>مثال : اذكر السبعة الذين يظلهم الله في ظله؟</w:t>
      </w:r>
    </w:p>
    <w:p w14:paraId="11274254"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يدل الحديث على ان الصدقة يجب ان تكون بالسر لا بالعلن</w:t>
      </w:r>
    </w:p>
    <w:p w14:paraId="2A285141"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يظل الله تعالى من دمعت عيناه خوفا منه</w:t>
      </w:r>
    </w:p>
    <w:p w14:paraId="67C2020D"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معنى يظلهم في ظله : يرحمهم الله تعالى</w:t>
      </w:r>
    </w:p>
    <w:p w14:paraId="18D5ABF4"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يدل الحديث على ان الله عز وجل خص سبعة اصناف كما ذكرها الحديث يتكون تحت رحمة الله يوم القيامة وذلك لان الناس يوم القيامة يكونون فزعين خائفين فنحن بحاجة ان نكون تحت ظل الله عز وجل</w:t>
      </w:r>
    </w:p>
    <w:p w14:paraId="58327373" w14:textId="77777777" w:rsidR="00B44A76" w:rsidRDefault="00B44A76" w:rsidP="00B44A76">
      <w:pPr>
        <w:bidi/>
        <w:spacing w:after="160" w:line="259" w:lineRule="auto"/>
        <w:jc w:val="center"/>
        <w:rPr>
          <w:sz w:val="28"/>
          <w:szCs w:val="28"/>
          <w:rtl/>
        </w:rPr>
      </w:pPr>
      <w:r>
        <w:rPr>
          <w:rFonts w:hint="cs"/>
          <w:sz w:val="28"/>
          <w:szCs w:val="28"/>
          <w:rtl/>
        </w:rPr>
        <w:t>عام الوفود</w:t>
      </w:r>
    </w:p>
    <w:p w14:paraId="2283EB61" w14:textId="77777777" w:rsidR="00B44A76" w:rsidRDefault="00B44A76" w:rsidP="00B44A76">
      <w:pPr>
        <w:pStyle w:val="ListParagraph"/>
        <w:numPr>
          <w:ilvl w:val="0"/>
          <w:numId w:val="13"/>
        </w:numPr>
        <w:bidi/>
        <w:spacing w:after="160" w:line="259" w:lineRule="auto"/>
        <w:rPr>
          <w:sz w:val="28"/>
          <w:szCs w:val="28"/>
        </w:rPr>
      </w:pPr>
      <w:r>
        <w:rPr>
          <w:rFonts w:hint="cs"/>
          <w:sz w:val="28"/>
          <w:szCs w:val="28"/>
          <w:rtl/>
        </w:rPr>
        <w:t xml:space="preserve">من صفحة 62-65  </w:t>
      </w:r>
    </w:p>
    <w:p w14:paraId="39E9B198" w14:textId="77777777" w:rsidR="00B44A76" w:rsidRDefault="00B44A76" w:rsidP="00B44A76">
      <w:pPr>
        <w:pStyle w:val="ListParagraph"/>
        <w:numPr>
          <w:ilvl w:val="0"/>
          <w:numId w:val="13"/>
        </w:numPr>
        <w:bidi/>
        <w:spacing w:after="160" w:line="259" w:lineRule="auto"/>
        <w:rPr>
          <w:sz w:val="28"/>
          <w:szCs w:val="28"/>
        </w:rPr>
      </w:pPr>
      <w:r>
        <w:rPr>
          <w:rFonts w:hint="cs"/>
          <w:sz w:val="28"/>
          <w:szCs w:val="28"/>
          <w:rtl/>
        </w:rPr>
        <w:t>يتكلم الدرس عن الوفود الذين حضروا للاسلام</w:t>
      </w:r>
    </w:p>
    <w:p w14:paraId="554EE763"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lastRenderedPageBreak/>
        <w:t>الهدف من ارسال القبائل للنبي محمد وفودها هو اعلا اسلامها</w:t>
      </w:r>
    </w:p>
    <w:p w14:paraId="4F0FB2A1"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الوفد الذي قدم النبي في السنة العاشرة للهجرة هو بني حنيفة</w:t>
      </w:r>
    </w:p>
    <w:p w14:paraId="2844B962"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من اسماء الوفود التي حضرت النبي في العام التاسع للهجرة :وفد ثقيف\ بني تميم\ بني سعد\ بني اسد\ عبد قيس</w:t>
      </w:r>
    </w:p>
    <w:p w14:paraId="6F88B7D8" w14:textId="77777777" w:rsidR="00B44A76" w:rsidRDefault="00B44A76" w:rsidP="00B44A76">
      <w:pPr>
        <w:pStyle w:val="ListParagraph"/>
        <w:numPr>
          <w:ilvl w:val="0"/>
          <w:numId w:val="12"/>
        </w:numPr>
        <w:bidi/>
        <w:spacing w:after="160" w:line="259" w:lineRule="auto"/>
        <w:rPr>
          <w:sz w:val="28"/>
          <w:szCs w:val="28"/>
        </w:rPr>
      </w:pPr>
      <w:r>
        <w:rPr>
          <w:rFonts w:hint="cs"/>
          <w:sz w:val="28"/>
          <w:szCs w:val="28"/>
          <w:rtl/>
        </w:rPr>
        <w:t>كان النبي يكرم الوفود القادمة اليه</w:t>
      </w:r>
    </w:p>
    <w:p w14:paraId="6B01D21A" w14:textId="77777777" w:rsidR="00B44A76" w:rsidRPr="00F50749" w:rsidRDefault="00B44A76" w:rsidP="00B44A76">
      <w:pPr>
        <w:bidi/>
        <w:spacing w:after="160" w:line="259" w:lineRule="auto"/>
        <w:rPr>
          <w:sz w:val="28"/>
          <w:szCs w:val="28"/>
          <w:rtl/>
        </w:rPr>
      </w:pPr>
    </w:p>
    <w:p w14:paraId="3FE61A5E" w14:textId="77777777" w:rsidR="00B44A76" w:rsidRDefault="00B44A76" w:rsidP="00B44A76">
      <w:pPr>
        <w:bidi/>
        <w:spacing w:after="160" w:line="259" w:lineRule="auto"/>
        <w:rPr>
          <w:sz w:val="28"/>
          <w:szCs w:val="28"/>
          <w:rtl/>
        </w:rPr>
      </w:pPr>
    </w:p>
    <w:p w14:paraId="798E69C7" w14:textId="77777777" w:rsidR="00B44A76" w:rsidRDefault="00B44A76" w:rsidP="00B44A76">
      <w:pPr>
        <w:bidi/>
        <w:spacing w:after="160" w:line="259" w:lineRule="auto"/>
        <w:rPr>
          <w:sz w:val="28"/>
          <w:szCs w:val="28"/>
          <w:rtl/>
        </w:rPr>
      </w:pPr>
    </w:p>
    <w:p w14:paraId="677CEB21" w14:textId="77777777" w:rsidR="00B44A76" w:rsidRDefault="00B44A76" w:rsidP="00B44A76">
      <w:pPr>
        <w:tabs>
          <w:tab w:val="left" w:pos="3490"/>
        </w:tabs>
        <w:bidi/>
        <w:rPr>
          <w:sz w:val="28"/>
          <w:szCs w:val="28"/>
        </w:rPr>
      </w:pPr>
      <w:r>
        <w:rPr>
          <w:rFonts w:hint="cs"/>
          <w:sz w:val="28"/>
          <w:szCs w:val="28"/>
          <w:rtl/>
        </w:rPr>
        <w:t>----------------------------------------------------------------------------------------------------</w:t>
      </w:r>
    </w:p>
    <w:p w14:paraId="3E554A4C" w14:textId="77777777" w:rsidR="00B44A76" w:rsidRDefault="00B44A76" w:rsidP="00B44A76">
      <w:pPr>
        <w:tabs>
          <w:tab w:val="left" w:pos="3490"/>
        </w:tabs>
        <w:bidi/>
        <w:rPr>
          <w:sz w:val="28"/>
          <w:szCs w:val="28"/>
          <w:rtl/>
        </w:rPr>
      </w:pPr>
      <w:r>
        <w:rPr>
          <w:rFonts w:hint="cs"/>
          <w:sz w:val="28"/>
          <w:szCs w:val="28"/>
          <w:rtl/>
        </w:rPr>
        <w:t>يرجى التركيز على الأسئلة (التقويم) من كل درس بشكل كامل في الاختبار النهائي وحفظ الايات الكريمة والأحاديث التي تم تعينها من قبل.</w:t>
      </w:r>
    </w:p>
    <w:p w14:paraId="6910225E" w14:textId="77777777" w:rsidR="00B44A76" w:rsidRDefault="00B44A76" w:rsidP="00B44A76">
      <w:pPr>
        <w:tabs>
          <w:tab w:val="left" w:pos="3490"/>
        </w:tabs>
        <w:bidi/>
        <w:rPr>
          <w:sz w:val="28"/>
          <w:szCs w:val="28"/>
          <w:rtl/>
        </w:rPr>
      </w:pPr>
      <w:r>
        <w:rPr>
          <w:rFonts w:hint="cs"/>
          <w:sz w:val="28"/>
          <w:szCs w:val="28"/>
          <w:rtl/>
        </w:rPr>
        <w:t>----------------------------------------------------------------------------------------------------</w:t>
      </w:r>
    </w:p>
    <w:p w14:paraId="2B036B68" w14:textId="77777777" w:rsidR="00B44A76" w:rsidRPr="00E87E0F" w:rsidRDefault="00B44A76" w:rsidP="00B44A76">
      <w:pPr>
        <w:bidi/>
        <w:spacing w:after="160" w:line="259" w:lineRule="auto"/>
        <w:rPr>
          <w:sz w:val="28"/>
          <w:szCs w:val="28"/>
          <w:rtl/>
        </w:rPr>
      </w:pPr>
    </w:p>
    <w:p w14:paraId="3D3C46E7" w14:textId="77777777" w:rsidR="00B44A76" w:rsidRPr="00D65285" w:rsidRDefault="00B44A76" w:rsidP="00B44A76">
      <w:pPr>
        <w:bidi/>
        <w:spacing w:after="160" w:line="259" w:lineRule="auto"/>
        <w:rPr>
          <w:sz w:val="28"/>
          <w:szCs w:val="28"/>
          <w:rtl/>
        </w:rPr>
      </w:pPr>
    </w:p>
    <w:p w14:paraId="027C181B" w14:textId="77777777" w:rsidR="00B44A76" w:rsidRPr="00062BB4" w:rsidRDefault="00B44A76" w:rsidP="00B44A76">
      <w:pPr>
        <w:bidi/>
        <w:rPr>
          <w:rtl/>
          <w:lang w:bidi="ar-JO"/>
        </w:rPr>
      </w:pPr>
    </w:p>
    <w:sectPr w:rsidR="00B44A76" w:rsidRPr="00062BB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3324" w14:textId="77777777" w:rsidR="0078672D" w:rsidRDefault="0078672D" w:rsidP="00925085">
      <w:r>
        <w:separator/>
      </w:r>
    </w:p>
  </w:endnote>
  <w:endnote w:type="continuationSeparator" w:id="0">
    <w:p w14:paraId="4375C38A" w14:textId="77777777" w:rsidR="0078672D" w:rsidRDefault="0078672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4E0E" w14:textId="77777777" w:rsidR="0078672D" w:rsidRDefault="0078672D" w:rsidP="00925085">
      <w:r>
        <w:separator/>
      </w:r>
    </w:p>
  </w:footnote>
  <w:footnote w:type="continuationSeparator" w:id="0">
    <w:p w14:paraId="5A0F1317" w14:textId="77777777" w:rsidR="0078672D" w:rsidRDefault="0078672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135"/>
    <w:multiLevelType w:val="hybridMultilevel"/>
    <w:tmpl w:val="C16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63734"/>
    <w:multiLevelType w:val="hybridMultilevel"/>
    <w:tmpl w:val="C984648E"/>
    <w:lvl w:ilvl="0" w:tplc="66E61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4373B"/>
    <w:multiLevelType w:val="hybridMultilevel"/>
    <w:tmpl w:val="0D4EBC76"/>
    <w:lvl w:ilvl="0" w:tplc="9850B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616D8"/>
    <w:multiLevelType w:val="hybridMultilevel"/>
    <w:tmpl w:val="2F0421F4"/>
    <w:lvl w:ilvl="0" w:tplc="B0342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91349"/>
    <w:multiLevelType w:val="hybridMultilevel"/>
    <w:tmpl w:val="219A7F60"/>
    <w:lvl w:ilvl="0" w:tplc="9ABA4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63800"/>
    <w:multiLevelType w:val="hybridMultilevel"/>
    <w:tmpl w:val="C984648E"/>
    <w:lvl w:ilvl="0" w:tplc="66E61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30788"/>
    <w:multiLevelType w:val="hybridMultilevel"/>
    <w:tmpl w:val="8CCE655C"/>
    <w:lvl w:ilvl="0" w:tplc="28081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25BDD"/>
    <w:multiLevelType w:val="hybridMultilevel"/>
    <w:tmpl w:val="ADBEBE10"/>
    <w:lvl w:ilvl="0" w:tplc="7F30C08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21734B"/>
    <w:multiLevelType w:val="hybridMultilevel"/>
    <w:tmpl w:val="A7B8ED6C"/>
    <w:lvl w:ilvl="0" w:tplc="4FC0C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44301"/>
    <w:multiLevelType w:val="hybridMultilevel"/>
    <w:tmpl w:val="4AD403CC"/>
    <w:lvl w:ilvl="0" w:tplc="16004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61393"/>
    <w:multiLevelType w:val="hybridMultilevel"/>
    <w:tmpl w:val="F8129004"/>
    <w:lvl w:ilvl="0" w:tplc="C3866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01E49"/>
    <w:multiLevelType w:val="hybridMultilevel"/>
    <w:tmpl w:val="E43447FA"/>
    <w:lvl w:ilvl="0" w:tplc="3FEC8F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C404B"/>
    <w:multiLevelType w:val="hybridMultilevel"/>
    <w:tmpl w:val="166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10"/>
  </w:num>
  <w:num w:numId="5">
    <w:abstractNumId w:val="2"/>
  </w:num>
  <w:num w:numId="6">
    <w:abstractNumId w:val="12"/>
  </w:num>
  <w:num w:numId="7">
    <w:abstractNumId w:val="4"/>
  </w:num>
  <w:num w:numId="8">
    <w:abstractNumId w:val="6"/>
  </w:num>
  <w:num w:numId="9">
    <w:abstractNumId w:val="8"/>
  </w:num>
  <w:num w:numId="10">
    <w:abstractNumId w:val="3"/>
  </w:num>
  <w:num w:numId="11">
    <w:abstractNumId w:val="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1F08FA"/>
    <w:rsid w:val="0078672D"/>
    <w:rsid w:val="00925085"/>
    <w:rsid w:val="00A546AC"/>
    <w:rsid w:val="00B44A76"/>
    <w:rsid w:val="00C63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Fida'a Zuhour</cp:lastModifiedBy>
  <cp:revision>6</cp:revision>
  <dcterms:created xsi:type="dcterms:W3CDTF">2022-11-28T08:26:00Z</dcterms:created>
  <dcterms:modified xsi:type="dcterms:W3CDTF">2024-11-28T06:09:00Z</dcterms:modified>
</cp:coreProperties>
</file>