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D68" w:rsidRPr="00832613" w:rsidRDefault="00832613" w:rsidP="0044412A">
      <w:pPr>
        <w:tabs>
          <w:tab w:val="left" w:pos="660"/>
          <w:tab w:val="left" w:pos="885"/>
          <w:tab w:val="center" w:pos="4680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 w:rsidR="0044412A">
        <w:rPr>
          <w:b/>
          <w:bCs/>
          <w:sz w:val="36"/>
          <w:szCs w:val="36"/>
        </w:rPr>
        <w:t>7</w:t>
      </w:r>
      <w:bookmarkStart w:id="0" w:name="_GoBack"/>
      <w:bookmarkEnd w:id="0"/>
      <w:r w:rsidRPr="00832613">
        <w:rPr>
          <w:b/>
          <w:bCs/>
          <w:sz w:val="36"/>
          <w:szCs w:val="36"/>
          <w:vertAlign w:val="superscript"/>
        </w:rPr>
        <w:t>TH</w:t>
      </w:r>
      <w:r>
        <w:rPr>
          <w:b/>
          <w:bCs/>
          <w:sz w:val="36"/>
          <w:szCs w:val="36"/>
        </w:rPr>
        <w:t xml:space="preserve"> Grade </w:t>
      </w:r>
      <w:r>
        <w:rPr>
          <w:b/>
          <w:bCs/>
          <w:sz w:val="36"/>
          <w:szCs w:val="36"/>
        </w:rPr>
        <w:tab/>
        <w:t xml:space="preserve">        </w:t>
      </w:r>
      <w:r w:rsidR="00D05050">
        <w:rPr>
          <w:b/>
          <w:bCs/>
          <w:sz w:val="36"/>
          <w:szCs w:val="36"/>
        </w:rPr>
        <w:t xml:space="preserve">Final </w:t>
      </w:r>
      <w:r w:rsidR="000256B3" w:rsidRPr="00832613">
        <w:rPr>
          <w:b/>
          <w:bCs/>
          <w:sz w:val="36"/>
          <w:szCs w:val="36"/>
        </w:rPr>
        <w:t>Study Guide</w:t>
      </w:r>
    </w:p>
    <w:p w:rsidR="00E20FE2" w:rsidRPr="00D05050" w:rsidRDefault="001B21EF" w:rsidP="00D05050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noProof/>
          <w:color w:val="000000" w:themeColor="text1"/>
          <w:sz w:val="28"/>
          <w:szCs w:val="28"/>
        </w:rPr>
        <w:pict>
          <v:line id="Straight Connector 5" o:spid="_x0000_s1026" style="position:absolute;z-index:251671552;visibility:visible" from="1.5pt,6.35pt" to="453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" strokecolor="black [3200]" strokeweight=".5pt">
            <v:stroke joinstyle="miter"/>
          </v:line>
        </w:pict>
      </w:r>
    </w:p>
    <w:p w:rsidR="00E20FE2" w:rsidRDefault="00E20FE2" w:rsidP="00E20FE2">
      <w:pPr>
        <w:tabs>
          <w:tab w:val="center" w:pos="46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Chapter (1)</w:t>
      </w:r>
    </w:p>
    <w:p w:rsidR="00E20FE2" w:rsidRPr="00E20FE2" w:rsidRDefault="00E20FE2" w:rsidP="00E20FE2">
      <w:pPr>
        <w:tabs>
          <w:tab w:val="center" w:pos="4680"/>
        </w:tabs>
        <w:rPr>
          <w:b/>
          <w:bCs/>
          <w:color w:val="002060"/>
          <w:sz w:val="28"/>
          <w:szCs w:val="28"/>
        </w:rPr>
      </w:pPr>
      <w:r w:rsidRPr="00E20FE2">
        <w:rPr>
          <w:b/>
          <w:bCs/>
          <w:color w:val="002060"/>
          <w:sz w:val="28"/>
          <w:szCs w:val="28"/>
        </w:rPr>
        <w:t>Understanding Integers</w:t>
      </w:r>
    </w:p>
    <w:p w:rsidR="001B5ABC" w:rsidRDefault="00E20FE2" w:rsidP="001B5ABC">
      <w:pPr>
        <w:tabs>
          <w:tab w:val="center" w:pos="4680"/>
        </w:tabs>
        <w:rPr>
          <w:b/>
          <w:bCs/>
          <w:color w:val="2F5496" w:themeColor="accent5" w:themeShade="BF"/>
          <w:sz w:val="24"/>
          <w:szCs w:val="24"/>
        </w:rPr>
      </w:pPr>
      <w:r>
        <w:t xml:space="preserve"> </w:t>
      </w:r>
      <w:r w:rsidRPr="002E48EA">
        <w:rPr>
          <w:b/>
          <w:bCs/>
          <w:color w:val="2F5496" w:themeColor="accent5" w:themeShade="BF"/>
          <w:sz w:val="24"/>
          <w:szCs w:val="24"/>
        </w:rPr>
        <w:t xml:space="preserve">2.1 </w:t>
      </w:r>
      <w:r>
        <w:rPr>
          <w:b/>
          <w:bCs/>
          <w:color w:val="2F5496" w:themeColor="accent5" w:themeShade="BF"/>
          <w:sz w:val="24"/>
          <w:szCs w:val="24"/>
        </w:rPr>
        <w:t>number line</w:t>
      </w:r>
      <w:r w:rsidR="001B5ABC">
        <w:rPr>
          <w:b/>
          <w:bCs/>
          <w:color w:val="2F5496" w:themeColor="accent5" w:themeShade="BF"/>
          <w:sz w:val="24"/>
          <w:szCs w:val="24"/>
        </w:rPr>
        <w:t xml:space="preserve"> </w:t>
      </w:r>
    </w:p>
    <w:p w:rsidR="001B5ABC" w:rsidRDefault="001B5ABC" w:rsidP="001B5ABC">
      <w:pPr>
        <w:tabs>
          <w:tab w:val="center" w:pos="4680"/>
        </w:tabs>
        <w:rPr>
          <w:color w:val="2F5496" w:themeColor="accent5" w:themeShade="BF"/>
          <w:sz w:val="20"/>
          <w:szCs w:val="20"/>
        </w:rPr>
      </w:pPr>
      <w:r>
        <w:rPr>
          <w:color w:val="2F5496" w:themeColor="accent5" w:themeShade="BF"/>
          <w:sz w:val="20"/>
          <w:szCs w:val="20"/>
        </w:rPr>
        <w:t>-</w:t>
      </w:r>
      <w:r w:rsidRPr="001B5ABC">
        <w:rPr>
          <w:color w:val="2F5496" w:themeColor="accent5" w:themeShade="BF"/>
          <w:sz w:val="20"/>
          <w:szCs w:val="20"/>
        </w:rPr>
        <w:t>Use</w:t>
      </w:r>
      <w:r>
        <w:rPr>
          <w:color w:val="2F5496" w:themeColor="accent5" w:themeShade="BF"/>
          <w:sz w:val="20"/>
          <w:szCs w:val="20"/>
        </w:rPr>
        <w:t xml:space="preserve"> the</w:t>
      </w:r>
      <w:r w:rsidRPr="001B5ABC">
        <w:rPr>
          <w:color w:val="2F5496" w:themeColor="accent5" w:themeShade="BF"/>
          <w:sz w:val="20"/>
          <w:szCs w:val="20"/>
        </w:rPr>
        <w:t xml:space="preserve"> Number line to add or subtract</w:t>
      </w:r>
      <w:r>
        <w:rPr>
          <w:color w:val="2F5496" w:themeColor="accent5" w:themeShade="BF"/>
          <w:sz w:val="20"/>
          <w:szCs w:val="20"/>
        </w:rPr>
        <w:t xml:space="preserve"> integers </w:t>
      </w:r>
    </w:p>
    <w:p w:rsidR="00E20FE2" w:rsidRPr="001B5ABC" w:rsidRDefault="001B5ABC" w:rsidP="001B5ABC">
      <w:pPr>
        <w:tabs>
          <w:tab w:val="center" w:pos="4680"/>
        </w:tabs>
        <w:rPr>
          <w:color w:val="2F5496" w:themeColor="accent5" w:themeShade="BF"/>
          <w:sz w:val="20"/>
          <w:szCs w:val="20"/>
        </w:rPr>
      </w:pPr>
      <w:r>
        <w:rPr>
          <w:color w:val="2F5496" w:themeColor="accent5" w:themeShade="BF"/>
          <w:sz w:val="20"/>
          <w:szCs w:val="20"/>
        </w:rPr>
        <w:t xml:space="preserve">- focus on the direction of the number line </w:t>
      </w:r>
      <w:r w:rsidR="00E20FE2">
        <w:tab/>
      </w:r>
    </w:p>
    <w:p w:rsidR="003620D0" w:rsidRDefault="00E20FE2" w:rsidP="003620D0">
      <w:pPr>
        <w:tabs>
          <w:tab w:val="left" w:pos="5070"/>
          <w:tab w:val="left" w:pos="5715"/>
        </w:tabs>
        <w:rPr>
          <w:color w:val="2F5496" w:themeColor="accent5" w:themeShade="BF"/>
          <w:sz w:val="20"/>
          <w:szCs w:val="20"/>
        </w:rPr>
      </w:pPr>
      <w:r w:rsidRPr="002E48EA">
        <w:rPr>
          <w:b/>
          <w:bCs/>
          <w:color w:val="2F5496" w:themeColor="accent5" w:themeShade="BF"/>
          <w:sz w:val="24"/>
          <w:szCs w:val="24"/>
        </w:rPr>
        <w:t xml:space="preserve">2.2 </w:t>
      </w:r>
      <w:r>
        <w:rPr>
          <w:b/>
          <w:bCs/>
          <w:color w:val="2F5496" w:themeColor="accent5" w:themeShade="BF"/>
          <w:sz w:val="24"/>
          <w:szCs w:val="24"/>
        </w:rPr>
        <w:t>Add Integers</w:t>
      </w:r>
      <w:r w:rsidR="003620D0">
        <w:rPr>
          <w:color w:val="2F5496" w:themeColor="accent5" w:themeShade="BF"/>
          <w:sz w:val="20"/>
          <w:szCs w:val="20"/>
        </w:rPr>
        <w:t xml:space="preserve"> </w:t>
      </w:r>
    </w:p>
    <w:p w:rsidR="00E20FE2" w:rsidRPr="00F379C3" w:rsidRDefault="003620D0" w:rsidP="00F379C3">
      <w:pPr>
        <w:tabs>
          <w:tab w:val="left" w:pos="5070"/>
          <w:tab w:val="left" w:pos="5715"/>
        </w:tabs>
        <w:rPr>
          <w:color w:val="2F5496" w:themeColor="accent5" w:themeShade="BF"/>
          <w:sz w:val="20"/>
          <w:szCs w:val="20"/>
        </w:rPr>
      </w:pPr>
      <w:r>
        <w:rPr>
          <w:color w:val="2F5496" w:themeColor="accent5" w:themeShade="BF"/>
          <w:sz w:val="20"/>
          <w:szCs w:val="20"/>
        </w:rPr>
        <w:t>- focus on negative and positive integers</w:t>
      </w:r>
      <w:r w:rsidR="00E20FE2" w:rsidRPr="002E48EA">
        <w:rPr>
          <w:b/>
          <w:bCs/>
          <w:sz w:val="24"/>
          <w:szCs w:val="24"/>
        </w:rPr>
        <w:tab/>
      </w:r>
      <w:r w:rsidR="00E20FE2">
        <w:tab/>
      </w:r>
    </w:p>
    <w:p w:rsidR="00E20FE2" w:rsidRDefault="00E20FE2" w:rsidP="00E20FE2">
      <w:pPr>
        <w:tabs>
          <w:tab w:val="left" w:pos="5040"/>
          <w:tab w:val="left" w:pos="5715"/>
        </w:tabs>
        <w:rPr>
          <w:b/>
          <w:bCs/>
          <w:color w:val="2F5496" w:themeColor="accent5" w:themeShade="BF"/>
          <w:sz w:val="24"/>
          <w:szCs w:val="24"/>
        </w:rPr>
      </w:pPr>
      <w:r w:rsidRPr="002E48EA">
        <w:rPr>
          <w:b/>
          <w:bCs/>
          <w:color w:val="2F5496" w:themeColor="accent5" w:themeShade="BF"/>
          <w:sz w:val="24"/>
          <w:szCs w:val="24"/>
        </w:rPr>
        <w:t xml:space="preserve">2.3 </w:t>
      </w:r>
      <w:r>
        <w:rPr>
          <w:b/>
          <w:bCs/>
          <w:color w:val="2F5496" w:themeColor="accent5" w:themeShade="BF"/>
          <w:sz w:val="24"/>
          <w:szCs w:val="24"/>
        </w:rPr>
        <w:t>Subtract Integers</w:t>
      </w:r>
    </w:p>
    <w:p w:rsidR="003620D0" w:rsidRDefault="003620D0" w:rsidP="00E20FE2">
      <w:pPr>
        <w:tabs>
          <w:tab w:val="left" w:pos="5040"/>
          <w:tab w:val="left" w:pos="5715"/>
        </w:tabs>
        <w:rPr>
          <w:color w:val="2F5496" w:themeColor="accent5" w:themeShade="BF"/>
          <w:sz w:val="20"/>
          <w:szCs w:val="20"/>
        </w:rPr>
      </w:pPr>
      <w:r>
        <w:rPr>
          <w:color w:val="2F5496" w:themeColor="accent5" w:themeShade="BF"/>
          <w:sz w:val="20"/>
          <w:szCs w:val="20"/>
        </w:rPr>
        <w:t>- focus on negative and positive integers</w:t>
      </w:r>
    </w:p>
    <w:p w:rsidR="003620D0" w:rsidRDefault="00E20FE2" w:rsidP="00E20FE2">
      <w:pPr>
        <w:tabs>
          <w:tab w:val="left" w:pos="5040"/>
          <w:tab w:val="left" w:pos="5715"/>
        </w:tabs>
        <w:rPr>
          <w:b/>
          <w:bCs/>
          <w:color w:val="2F5496" w:themeColor="accent5" w:themeShade="BF"/>
          <w:sz w:val="24"/>
          <w:szCs w:val="24"/>
        </w:rPr>
      </w:pPr>
      <w:r>
        <w:rPr>
          <w:b/>
          <w:bCs/>
          <w:color w:val="2F5496" w:themeColor="accent5" w:themeShade="BF"/>
          <w:sz w:val="24"/>
          <w:szCs w:val="24"/>
        </w:rPr>
        <w:t>2.4 Order of operations</w:t>
      </w:r>
    </w:p>
    <w:p w:rsidR="00E20FE2" w:rsidRPr="00F379C3" w:rsidRDefault="003620D0" w:rsidP="00082DB9">
      <w:pPr>
        <w:tabs>
          <w:tab w:val="left" w:pos="5040"/>
          <w:tab w:val="left" w:pos="5715"/>
        </w:tabs>
        <w:rPr>
          <w:color w:val="2F5496" w:themeColor="accent5" w:themeShade="BF"/>
          <w:sz w:val="20"/>
          <w:szCs w:val="20"/>
        </w:rPr>
      </w:pPr>
      <w:r w:rsidRPr="00F379C3">
        <w:rPr>
          <w:color w:val="2F5496" w:themeColor="accent5" w:themeShade="BF"/>
          <w:sz w:val="20"/>
          <w:szCs w:val="20"/>
        </w:rPr>
        <w:t>-BODMAS</w:t>
      </w:r>
      <w:r w:rsidR="00082DB9" w:rsidRPr="00F379C3">
        <w:rPr>
          <w:color w:val="2F5496" w:themeColor="accent5" w:themeShade="BF"/>
          <w:sz w:val="20"/>
          <w:szCs w:val="20"/>
        </w:rPr>
        <w:t xml:space="preserve"> (Brackets</w:t>
      </w:r>
      <w:r w:rsidRPr="00F379C3">
        <w:rPr>
          <w:color w:val="2F5496" w:themeColor="accent5" w:themeShade="BF"/>
          <w:sz w:val="20"/>
          <w:szCs w:val="20"/>
        </w:rPr>
        <w:t>,</w:t>
      </w:r>
      <w:r w:rsidR="00082DB9" w:rsidRPr="00F379C3">
        <w:rPr>
          <w:color w:val="2F5496" w:themeColor="accent5" w:themeShade="BF"/>
          <w:sz w:val="20"/>
          <w:szCs w:val="20"/>
        </w:rPr>
        <w:t xml:space="preserve"> </w:t>
      </w:r>
      <w:r w:rsidRPr="00F379C3">
        <w:rPr>
          <w:color w:val="2F5496" w:themeColor="accent5" w:themeShade="BF"/>
          <w:sz w:val="20"/>
          <w:szCs w:val="20"/>
        </w:rPr>
        <w:t>Order-</w:t>
      </w:r>
      <w:r w:rsidR="00082DB9" w:rsidRPr="00F379C3">
        <w:rPr>
          <w:color w:val="2F5496" w:themeColor="accent5" w:themeShade="BF"/>
          <w:sz w:val="20"/>
          <w:szCs w:val="20"/>
        </w:rPr>
        <w:t>Exponent</w:t>
      </w:r>
      <w:r w:rsidRPr="00F379C3">
        <w:rPr>
          <w:color w:val="2F5496" w:themeColor="accent5" w:themeShade="BF"/>
          <w:sz w:val="20"/>
          <w:szCs w:val="20"/>
        </w:rPr>
        <w:t>,</w:t>
      </w:r>
      <w:r w:rsidR="00082DB9" w:rsidRPr="00F379C3">
        <w:rPr>
          <w:color w:val="2F5496" w:themeColor="accent5" w:themeShade="BF"/>
          <w:sz w:val="20"/>
          <w:szCs w:val="20"/>
        </w:rPr>
        <w:t xml:space="preserve"> </w:t>
      </w:r>
      <w:r w:rsidRPr="00F379C3">
        <w:rPr>
          <w:color w:val="2F5496" w:themeColor="accent5" w:themeShade="BF"/>
          <w:sz w:val="20"/>
          <w:szCs w:val="20"/>
        </w:rPr>
        <w:t>Divide,</w:t>
      </w:r>
      <w:r w:rsidR="00082DB9" w:rsidRPr="00F379C3">
        <w:rPr>
          <w:color w:val="2F5496" w:themeColor="accent5" w:themeShade="BF"/>
          <w:sz w:val="20"/>
          <w:szCs w:val="20"/>
        </w:rPr>
        <w:t xml:space="preserve"> </w:t>
      </w:r>
      <w:r w:rsidRPr="00F379C3">
        <w:rPr>
          <w:color w:val="2F5496" w:themeColor="accent5" w:themeShade="BF"/>
          <w:sz w:val="20"/>
          <w:szCs w:val="20"/>
        </w:rPr>
        <w:t>Multiply,</w:t>
      </w:r>
      <w:r w:rsidR="00082DB9" w:rsidRPr="00F379C3">
        <w:rPr>
          <w:color w:val="2F5496" w:themeColor="accent5" w:themeShade="BF"/>
          <w:sz w:val="20"/>
          <w:szCs w:val="20"/>
        </w:rPr>
        <w:t xml:space="preserve"> </w:t>
      </w:r>
      <w:r w:rsidRPr="00F379C3">
        <w:rPr>
          <w:color w:val="2F5496" w:themeColor="accent5" w:themeShade="BF"/>
          <w:sz w:val="20"/>
          <w:szCs w:val="20"/>
        </w:rPr>
        <w:t>Add</w:t>
      </w:r>
      <w:r w:rsidR="00082DB9" w:rsidRPr="00F379C3">
        <w:rPr>
          <w:color w:val="2F5496" w:themeColor="accent5" w:themeShade="BF"/>
          <w:sz w:val="20"/>
          <w:szCs w:val="20"/>
        </w:rPr>
        <w:t xml:space="preserve"> and </w:t>
      </w:r>
      <w:r w:rsidRPr="00F379C3">
        <w:rPr>
          <w:color w:val="2F5496" w:themeColor="accent5" w:themeShade="BF"/>
          <w:sz w:val="20"/>
          <w:szCs w:val="20"/>
        </w:rPr>
        <w:t>Subtract</w:t>
      </w:r>
      <w:r w:rsidR="00F379C3" w:rsidRPr="00F379C3">
        <w:rPr>
          <w:color w:val="2F5496" w:themeColor="accent5" w:themeShade="BF"/>
          <w:sz w:val="20"/>
          <w:szCs w:val="20"/>
        </w:rPr>
        <w:t>) from</w:t>
      </w:r>
      <w:r w:rsidR="00082DB9" w:rsidRPr="00F379C3">
        <w:rPr>
          <w:color w:val="2F5496" w:themeColor="accent5" w:themeShade="BF"/>
          <w:sz w:val="20"/>
          <w:szCs w:val="20"/>
        </w:rPr>
        <w:t xml:space="preserve"> left to right.</w:t>
      </w:r>
      <w:r w:rsidR="00E20FE2" w:rsidRPr="00F379C3">
        <w:rPr>
          <w:sz w:val="24"/>
          <w:szCs w:val="24"/>
        </w:rPr>
        <w:tab/>
      </w:r>
    </w:p>
    <w:p w:rsidR="00E20FE2" w:rsidRDefault="00E20FE2" w:rsidP="00E20FE2">
      <w:pPr>
        <w:tabs>
          <w:tab w:val="center" w:pos="4680"/>
        </w:tabs>
        <w:rPr>
          <w:b/>
          <w:bCs/>
          <w:sz w:val="28"/>
          <w:szCs w:val="28"/>
        </w:rPr>
      </w:pPr>
      <w:r>
        <w:t xml:space="preserve">(Use notebook, Worksheets, </w:t>
      </w:r>
      <w:r w:rsidR="00D05050">
        <w:t>Class work)</w:t>
      </w:r>
    </w:p>
    <w:p w:rsidR="00E20FE2" w:rsidRDefault="000256B3" w:rsidP="00E20FE2">
      <w:pPr>
        <w:tabs>
          <w:tab w:val="center" w:pos="46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Chapter (2)</w:t>
      </w:r>
      <w:r w:rsidR="00E20FE2">
        <w:rPr>
          <w:b/>
          <w:bCs/>
          <w:sz w:val="28"/>
          <w:szCs w:val="28"/>
        </w:rPr>
        <w:t xml:space="preserve"> and Chapter (3)</w:t>
      </w:r>
    </w:p>
    <w:p w:rsidR="00E20FE2" w:rsidRPr="00E20FE2" w:rsidRDefault="00E20FE2" w:rsidP="00E20FE2">
      <w:pPr>
        <w:tabs>
          <w:tab w:val="center" w:pos="4680"/>
        </w:tabs>
        <w:rPr>
          <w:b/>
          <w:bCs/>
          <w:color w:val="002060"/>
          <w:sz w:val="28"/>
          <w:szCs w:val="28"/>
        </w:rPr>
      </w:pPr>
      <w:r w:rsidRPr="00E20FE2">
        <w:rPr>
          <w:b/>
          <w:bCs/>
          <w:color w:val="002060"/>
          <w:sz w:val="28"/>
          <w:szCs w:val="28"/>
        </w:rPr>
        <w:t>Ratios and proportions</w:t>
      </w:r>
    </w:p>
    <w:p w:rsidR="00082DB9" w:rsidRDefault="002E48EA" w:rsidP="00E20FE2">
      <w:pPr>
        <w:tabs>
          <w:tab w:val="center" w:pos="4680"/>
        </w:tabs>
        <w:rPr>
          <w:b/>
          <w:bCs/>
          <w:color w:val="2F5496" w:themeColor="accent5" w:themeShade="BF"/>
          <w:sz w:val="24"/>
          <w:szCs w:val="24"/>
        </w:rPr>
      </w:pPr>
      <w:r>
        <w:t xml:space="preserve"> </w:t>
      </w:r>
      <w:r w:rsidRPr="002E48EA">
        <w:rPr>
          <w:b/>
          <w:bCs/>
          <w:color w:val="2F5496" w:themeColor="accent5" w:themeShade="BF"/>
          <w:sz w:val="24"/>
          <w:szCs w:val="24"/>
        </w:rPr>
        <w:t xml:space="preserve">2.1 Unit Rate </w:t>
      </w:r>
    </w:p>
    <w:p w:rsidR="00082DB9" w:rsidRPr="00F379C3" w:rsidRDefault="00082DB9" w:rsidP="00082DB9">
      <w:pPr>
        <w:tabs>
          <w:tab w:val="center" w:pos="4680"/>
        </w:tabs>
        <w:rPr>
          <w:color w:val="2F5496" w:themeColor="accent5" w:themeShade="BF"/>
          <w:sz w:val="20"/>
          <w:szCs w:val="20"/>
        </w:rPr>
      </w:pPr>
      <w:r w:rsidRPr="00F379C3">
        <w:rPr>
          <w:color w:val="2F5496" w:themeColor="accent5" w:themeShade="BF"/>
          <w:sz w:val="20"/>
          <w:szCs w:val="20"/>
        </w:rPr>
        <w:t>Focus on</w:t>
      </w:r>
    </w:p>
    <w:p w:rsidR="00082DB9" w:rsidRPr="00F379C3" w:rsidRDefault="00082DB9" w:rsidP="00082DB9">
      <w:pPr>
        <w:tabs>
          <w:tab w:val="center" w:pos="4680"/>
        </w:tabs>
        <w:rPr>
          <w:color w:val="2F5496" w:themeColor="accent5" w:themeShade="BF"/>
          <w:sz w:val="20"/>
          <w:szCs w:val="20"/>
        </w:rPr>
      </w:pPr>
      <w:r w:rsidRPr="00F379C3">
        <w:rPr>
          <w:color w:val="2F5496" w:themeColor="accent5" w:themeShade="BF"/>
          <w:sz w:val="20"/>
          <w:szCs w:val="20"/>
        </w:rPr>
        <w:t>- Constant rate, ratios</w:t>
      </w:r>
    </w:p>
    <w:p w:rsidR="00082DB9" w:rsidRPr="00F379C3" w:rsidRDefault="00082DB9" w:rsidP="00F379C3">
      <w:pPr>
        <w:tabs>
          <w:tab w:val="center" w:pos="4680"/>
        </w:tabs>
        <w:rPr>
          <w:color w:val="2F5496" w:themeColor="accent5" w:themeShade="BF"/>
          <w:sz w:val="20"/>
          <w:szCs w:val="20"/>
        </w:rPr>
      </w:pPr>
      <w:r w:rsidRPr="00F379C3">
        <w:rPr>
          <w:color w:val="2F5496" w:themeColor="accent5" w:themeShade="BF"/>
          <w:sz w:val="20"/>
          <w:szCs w:val="20"/>
        </w:rPr>
        <w:t xml:space="preserve">- Slope, </w:t>
      </w:r>
      <w:r w:rsidR="00F379C3" w:rsidRPr="00F379C3">
        <w:rPr>
          <w:color w:val="2F5496" w:themeColor="accent5" w:themeShade="BF"/>
          <w:sz w:val="20"/>
          <w:szCs w:val="20"/>
        </w:rPr>
        <w:t>x-axis and y-axis</w:t>
      </w:r>
    </w:p>
    <w:p w:rsidR="00F379C3" w:rsidRPr="00F379C3" w:rsidRDefault="00F379C3" w:rsidP="00F379C3">
      <w:pPr>
        <w:tabs>
          <w:tab w:val="center" w:pos="4680"/>
        </w:tabs>
        <w:rPr>
          <w:color w:val="2F5496" w:themeColor="accent5" w:themeShade="BF"/>
          <w:sz w:val="20"/>
          <w:szCs w:val="20"/>
        </w:rPr>
      </w:pPr>
      <w:r w:rsidRPr="00F379C3">
        <w:rPr>
          <w:color w:val="2F5496" w:themeColor="accent5" w:themeShade="BF"/>
          <w:sz w:val="20"/>
          <w:szCs w:val="20"/>
        </w:rPr>
        <w:t>- Equation of unit rate</w:t>
      </w:r>
    </w:p>
    <w:p w:rsidR="00E20FE2" w:rsidRPr="00082DB9" w:rsidRDefault="00082DB9" w:rsidP="00F379C3">
      <w:pPr>
        <w:tabs>
          <w:tab w:val="center" w:pos="4680"/>
        </w:tabs>
        <w:rPr>
          <w:b/>
          <w:bCs/>
          <w:color w:val="2F5496" w:themeColor="accent5" w:themeShade="BF"/>
          <w:sz w:val="24"/>
          <w:szCs w:val="24"/>
        </w:rPr>
      </w:pPr>
      <w:r w:rsidRPr="00F379C3">
        <w:rPr>
          <w:color w:val="2F5496" w:themeColor="accent5" w:themeShade="BF"/>
          <w:sz w:val="20"/>
          <w:szCs w:val="20"/>
        </w:rPr>
        <w:t xml:space="preserve">- </w:t>
      </w:r>
      <w:r w:rsidR="00F379C3" w:rsidRPr="00F379C3">
        <w:rPr>
          <w:color w:val="2F5496" w:themeColor="accent5" w:themeShade="BF"/>
          <w:sz w:val="20"/>
          <w:szCs w:val="20"/>
        </w:rPr>
        <w:t>Graphing</w:t>
      </w:r>
      <w:r w:rsidRPr="00F379C3">
        <w:rPr>
          <w:color w:val="2F5496" w:themeColor="accent5" w:themeShade="BF"/>
          <w:sz w:val="20"/>
          <w:szCs w:val="20"/>
        </w:rPr>
        <w:t xml:space="preserve"> at </w:t>
      </w:r>
      <w:r w:rsidR="00F379C3" w:rsidRPr="00F379C3">
        <w:rPr>
          <w:color w:val="2F5496" w:themeColor="accent5" w:themeShade="BF"/>
          <w:sz w:val="20"/>
          <w:szCs w:val="20"/>
        </w:rPr>
        <w:t>coordinate</w:t>
      </w:r>
      <w:r w:rsidR="00F379C3">
        <w:rPr>
          <w:b/>
          <w:bCs/>
          <w:color w:val="2F5496" w:themeColor="accent5" w:themeShade="BF"/>
          <w:sz w:val="24"/>
          <w:szCs w:val="24"/>
        </w:rPr>
        <w:t xml:space="preserve"> </w:t>
      </w:r>
      <w:r w:rsidR="00832613">
        <w:tab/>
      </w:r>
    </w:p>
    <w:p w:rsidR="00082DB9" w:rsidRDefault="002E48EA" w:rsidP="00E20FE2">
      <w:pPr>
        <w:tabs>
          <w:tab w:val="left" w:pos="5070"/>
          <w:tab w:val="left" w:pos="5715"/>
        </w:tabs>
        <w:rPr>
          <w:b/>
          <w:bCs/>
          <w:color w:val="2F5496" w:themeColor="accent5" w:themeShade="BF"/>
          <w:sz w:val="24"/>
          <w:szCs w:val="24"/>
        </w:rPr>
      </w:pPr>
      <w:r w:rsidRPr="002E48EA">
        <w:rPr>
          <w:b/>
          <w:bCs/>
          <w:color w:val="2F5496" w:themeColor="accent5" w:themeShade="BF"/>
          <w:sz w:val="24"/>
          <w:szCs w:val="24"/>
        </w:rPr>
        <w:t>2.2 Equivalent Ratio</w:t>
      </w:r>
    </w:p>
    <w:p w:rsidR="00E20FE2" w:rsidRPr="00F379C3" w:rsidRDefault="00082DB9" w:rsidP="00F379C3">
      <w:pPr>
        <w:tabs>
          <w:tab w:val="left" w:pos="5070"/>
          <w:tab w:val="left" w:pos="5715"/>
        </w:tabs>
        <w:rPr>
          <w:color w:val="70AD47" w:themeColor="accent6"/>
          <w:sz w:val="20"/>
          <w:szCs w:val="20"/>
        </w:rPr>
      </w:pPr>
      <w:r w:rsidRPr="00F379C3">
        <w:rPr>
          <w:color w:val="2F5496" w:themeColor="accent5" w:themeShade="BF"/>
          <w:sz w:val="20"/>
          <w:szCs w:val="20"/>
        </w:rPr>
        <w:t>-</w:t>
      </w:r>
      <w:r w:rsidR="002E48EA" w:rsidRPr="00F379C3">
        <w:rPr>
          <w:color w:val="2F5496" w:themeColor="accent5" w:themeShade="BF"/>
          <w:sz w:val="20"/>
          <w:szCs w:val="20"/>
        </w:rPr>
        <w:t xml:space="preserve"> </w:t>
      </w:r>
      <w:r w:rsidR="00F379C3" w:rsidRPr="00F379C3">
        <w:rPr>
          <w:color w:val="2F5496" w:themeColor="accent5" w:themeShade="BF"/>
          <w:sz w:val="20"/>
          <w:szCs w:val="20"/>
        </w:rPr>
        <w:t>Remember comparing fractions to understand equivalent ratio</w:t>
      </w:r>
      <w:r w:rsidR="00F379C3">
        <w:rPr>
          <w:sz w:val="20"/>
          <w:szCs w:val="20"/>
        </w:rPr>
        <w:t>s</w:t>
      </w:r>
      <w:r w:rsidR="002E48EA" w:rsidRPr="00F379C3">
        <w:rPr>
          <w:sz w:val="20"/>
          <w:szCs w:val="20"/>
        </w:rPr>
        <w:tab/>
      </w:r>
      <w:r w:rsidR="00832613" w:rsidRPr="00F379C3">
        <w:rPr>
          <w:sz w:val="20"/>
          <w:szCs w:val="20"/>
        </w:rPr>
        <w:tab/>
      </w:r>
    </w:p>
    <w:p w:rsidR="00F379C3" w:rsidRDefault="002E48EA" w:rsidP="002E48EA">
      <w:pPr>
        <w:tabs>
          <w:tab w:val="left" w:pos="5040"/>
          <w:tab w:val="left" w:pos="5715"/>
        </w:tabs>
        <w:rPr>
          <w:b/>
          <w:bCs/>
          <w:color w:val="2F5496" w:themeColor="accent5" w:themeShade="BF"/>
          <w:sz w:val="24"/>
          <w:szCs w:val="24"/>
        </w:rPr>
      </w:pPr>
      <w:r w:rsidRPr="002E48EA">
        <w:rPr>
          <w:b/>
          <w:bCs/>
          <w:color w:val="2F5496" w:themeColor="accent5" w:themeShade="BF"/>
          <w:sz w:val="24"/>
          <w:szCs w:val="24"/>
        </w:rPr>
        <w:t xml:space="preserve">2.3 Proportion </w:t>
      </w:r>
    </w:p>
    <w:p w:rsidR="00F379C3" w:rsidRDefault="00F379C3" w:rsidP="00F379C3">
      <w:pPr>
        <w:tabs>
          <w:tab w:val="left" w:pos="5040"/>
          <w:tab w:val="left" w:pos="5715"/>
        </w:tabs>
        <w:rPr>
          <w:b/>
          <w:bCs/>
          <w:color w:val="2F5496" w:themeColor="accent5" w:themeShade="BF"/>
          <w:sz w:val="24"/>
          <w:szCs w:val="24"/>
        </w:rPr>
      </w:pPr>
      <w:r>
        <w:rPr>
          <w:b/>
          <w:bCs/>
          <w:color w:val="2F5496" w:themeColor="accent5" w:themeShade="BF"/>
          <w:sz w:val="24"/>
          <w:szCs w:val="24"/>
        </w:rPr>
        <w:t xml:space="preserve">- </w:t>
      </w:r>
      <w:r w:rsidRPr="00FD1C83">
        <w:rPr>
          <w:color w:val="2F5496" w:themeColor="accent5" w:themeShade="BF"/>
          <w:sz w:val="20"/>
          <w:szCs w:val="20"/>
        </w:rPr>
        <w:t xml:space="preserve">Use common denominator or Cross multiplication </w:t>
      </w:r>
      <w:r w:rsidR="00FD1C83" w:rsidRPr="00FD1C83">
        <w:rPr>
          <w:color w:val="2F5496" w:themeColor="accent5" w:themeShade="BF"/>
          <w:sz w:val="20"/>
          <w:szCs w:val="20"/>
        </w:rPr>
        <w:t>to prove proportions</w:t>
      </w:r>
    </w:p>
    <w:p w:rsidR="000256B3" w:rsidRPr="002E48EA" w:rsidRDefault="002E48EA" w:rsidP="00F379C3">
      <w:pPr>
        <w:tabs>
          <w:tab w:val="left" w:pos="5040"/>
          <w:tab w:val="left" w:pos="5715"/>
        </w:tabs>
        <w:rPr>
          <w:b/>
          <w:bCs/>
          <w:sz w:val="24"/>
          <w:szCs w:val="24"/>
        </w:rPr>
      </w:pPr>
      <w:r w:rsidRPr="002E48EA">
        <w:rPr>
          <w:b/>
          <w:bCs/>
          <w:sz w:val="24"/>
          <w:szCs w:val="24"/>
        </w:rPr>
        <w:tab/>
      </w:r>
    </w:p>
    <w:p w:rsidR="00E20FE2" w:rsidRPr="00E20FE2" w:rsidRDefault="00E20FE2" w:rsidP="00E20FE2">
      <w:pPr>
        <w:tabs>
          <w:tab w:val="center" w:pos="4680"/>
        </w:tabs>
        <w:rPr>
          <w:b/>
          <w:bCs/>
          <w:color w:val="002060"/>
          <w:sz w:val="28"/>
          <w:szCs w:val="28"/>
        </w:rPr>
      </w:pPr>
      <w:r w:rsidRPr="00E20FE2">
        <w:rPr>
          <w:b/>
          <w:bCs/>
          <w:color w:val="002060"/>
          <w:sz w:val="28"/>
          <w:szCs w:val="28"/>
        </w:rPr>
        <w:lastRenderedPageBreak/>
        <w:t>Percentage</w:t>
      </w:r>
    </w:p>
    <w:p w:rsidR="00E20FE2" w:rsidRPr="00FD1C83" w:rsidRDefault="00E20FE2" w:rsidP="00FD1C83">
      <w:pPr>
        <w:tabs>
          <w:tab w:val="center" w:pos="4680"/>
        </w:tabs>
        <w:rPr>
          <w:b/>
          <w:bCs/>
          <w:color w:val="2F5496" w:themeColor="accent5" w:themeShade="BF"/>
          <w:sz w:val="24"/>
          <w:szCs w:val="24"/>
        </w:rPr>
      </w:pPr>
      <w:r>
        <w:t xml:space="preserve"> </w:t>
      </w:r>
      <w:r>
        <w:rPr>
          <w:b/>
          <w:bCs/>
          <w:color w:val="2F5496" w:themeColor="accent5" w:themeShade="BF"/>
          <w:sz w:val="24"/>
          <w:szCs w:val="24"/>
        </w:rPr>
        <w:t>3</w:t>
      </w:r>
      <w:r w:rsidRPr="002E48EA">
        <w:rPr>
          <w:b/>
          <w:bCs/>
          <w:color w:val="2F5496" w:themeColor="accent5" w:themeShade="BF"/>
          <w:sz w:val="24"/>
          <w:szCs w:val="24"/>
        </w:rPr>
        <w:t xml:space="preserve">.1 </w:t>
      </w:r>
      <w:r>
        <w:rPr>
          <w:b/>
          <w:bCs/>
          <w:color w:val="2F5496" w:themeColor="accent5" w:themeShade="BF"/>
          <w:sz w:val="24"/>
          <w:szCs w:val="24"/>
        </w:rPr>
        <w:t xml:space="preserve">Find percentage of values </w:t>
      </w:r>
      <w:r w:rsidRPr="002E48EA">
        <w:rPr>
          <w:b/>
          <w:bCs/>
          <w:color w:val="2F5496" w:themeColor="accent5" w:themeShade="BF"/>
          <w:sz w:val="24"/>
          <w:szCs w:val="24"/>
        </w:rPr>
        <w:t xml:space="preserve"> </w:t>
      </w:r>
      <w:r>
        <w:tab/>
      </w:r>
    </w:p>
    <w:p w:rsidR="00FD1C83" w:rsidRDefault="00E20FE2" w:rsidP="00D05050">
      <w:pPr>
        <w:tabs>
          <w:tab w:val="left" w:pos="5070"/>
          <w:tab w:val="left" w:pos="5715"/>
        </w:tabs>
        <w:rPr>
          <w:b/>
          <w:bCs/>
          <w:color w:val="2F5496" w:themeColor="accent5" w:themeShade="BF"/>
          <w:sz w:val="24"/>
          <w:szCs w:val="24"/>
        </w:rPr>
      </w:pPr>
      <w:r>
        <w:rPr>
          <w:b/>
          <w:bCs/>
          <w:color w:val="2F5496" w:themeColor="accent5" w:themeShade="BF"/>
          <w:sz w:val="24"/>
          <w:szCs w:val="24"/>
        </w:rPr>
        <w:t>3</w:t>
      </w:r>
      <w:r w:rsidRPr="002E48EA">
        <w:rPr>
          <w:b/>
          <w:bCs/>
          <w:color w:val="2F5496" w:themeColor="accent5" w:themeShade="BF"/>
          <w:sz w:val="24"/>
          <w:szCs w:val="24"/>
        </w:rPr>
        <w:t xml:space="preserve">.2 </w:t>
      </w:r>
      <w:r>
        <w:rPr>
          <w:b/>
          <w:bCs/>
          <w:color w:val="2F5496" w:themeColor="accent5" w:themeShade="BF"/>
          <w:sz w:val="24"/>
          <w:szCs w:val="24"/>
        </w:rPr>
        <w:t xml:space="preserve">discount </w:t>
      </w:r>
      <w:r w:rsidRPr="002E48EA">
        <w:rPr>
          <w:b/>
          <w:bCs/>
          <w:color w:val="2F5496" w:themeColor="accent5" w:themeShade="BF"/>
          <w:sz w:val="24"/>
          <w:szCs w:val="24"/>
        </w:rPr>
        <w:t xml:space="preserve"> </w:t>
      </w:r>
    </w:p>
    <w:p w:rsidR="00E20FE2" w:rsidRPr="00FD1C83" w:rsidRDefault="00FD1C83" w:rsidP="00FD1C83">
      <w:pPr>
        <w:tabs>
          <w:tab w:val="left" w:pos="5070"/>
          <w:tab w:val="left" w:pos="5715"/>
        </w:tabs>
        <w:rPr>
          <w:color w:val="70AD47" w:themeColor="accent6"/>
          <w:sz w:val="20"/>
          <w:szCs w:val="20"/>
        </w:rPr>
      </w:pPr>
      <w:r w:rsidRPr="00FD1C83">
        <w:rPr>
          <w:color w:val="2F5496" w:themeColor="accent5" w:themeShade="BF"/>
          <w:sz w:val="20"/>
          <w:szCs w:val="20"/>
        </w:rPr>
        <w:t xml:space="preserve">- </w:t>
      </w:r>
      <w:r>
        <w:rPr>
          <w:color w:val="2F5496" w:themeColor="accent5" w:themeShade="BF"/>
          <w:sz w:val="20"/>
          <w:szCs w:val="20"/>
        </w:rPr>
        <w:t>Comparing o</w:t>
      </w:r>
      <w:r w:rsidRPr="00FD1C83">
        <w:rPr>
          <w:color w:val="2F5496" w:themeColor="accent5" w:themeShade="BF"/>
          <w:sz w:val="20"/>
          <w:szCs w:val="20"/>
        </w:rPr>
        <w:t xml:space="preserve">ffers </w:t>
      </w:r>
      <w:r w:rsidR="00E20FE2" w:rsidRPr="00FD1C83">
        <w:rPr>
          <w:sz w:val="20"/>
          <w:szCs w:val="20"/>
        </w:rPr>
        <w:tab/>
      </w:r>
      <w:r w:rsidR="00E20FE2" w:rsidRPr="00FD1C83">
        <w:rPr>
          <w:sz w:val="20"/>
          <w:szCs w:val="20"/>
        </w:rPr>
        <w:tab/>
      </w:r>
    </w:p>
    <w:p w:rsidR="00E20FE2" w:rsidRDefault="00E20FE2" w:rsidP="00E20FE2">
      <w:pPr>
        <w:tabs>
          <w:tab w:val="left" w:pos="5040"/>
        </w:tabs>
      </w:pPr>
      <w:r>
        <w:t>(Use notebook, Worksheets, Class</w:t>
      </w:r>
      <w:r w:rsidR="00FD1C83">
        <w:t xml:space="preserve"> </w:t>
      </w:r>
      <w:r>
        <w:t>work)</w:t>
      </w:r>
    </w:p>
    <w:p w:rsidR="00D05050" w:rsidRDefault="00D05050" w:rsidP="00D05050">
      <w:pPr>
        <w:tabs>
          <w:tab w:val="center" w:pos="46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Chapter (4)</w:t>
      </w:r>
    </w:p>
    <w:p w:rsidR="00D05050" w:rsidRPr="00D446EF" w:rsidRDefault="00D05050" w:rsidP="00D05050">
      <w:pPr>
        <w:tabs>
          <w:tab w:val="center" w:pos="4680"/>
        </w:tabs>
        <w:rPr>
          <w:b/>
          <w:bCs/>
          <w:color w:val="2F5496" w:themeColor="accent5" w:themeShade="BF"/>
          <w:sz w:val="28"/>
          <w:szCs w:val="28"/>
        </w:rPr>
      </w:pPr>
      <w:r w:rsidRPr="00D446EF">
        <w:rPr>
          <w:b/>
          <w:bCs/>
          <w:color w:val="2F5496" w:themeColor="accent5" w:themeShade="BF"/>
          <w:sz w:val="28"/>
          <w:szCs w:val="28"/>
        </w:rPr>
        <w:t xml:space="preserve">Expressions </w:t>
      </w:r>
    </w:p>
    <w:p w:rsidR="00E20FE2" w:rsidRPr="00D446EF" w:rsidRDefault="00D05050" w:rsidP="00D05050">
      <w:pPr>
        <w:tabs>
          <w:tab w:val="left" w:pos="5040"/>
        </w:tabs>
        <w:rPr>
          <w:color w:val="2F5496" w:themeColor="accent5" w:themeShade="BF"/>
          <w:sz w:val="24"/>
          <w:szCs w:val="24"/>
        </w:rPr>
      </w:pPr>
      <w:r w:rsidRPr="00D446EF">
        <w:rPr>
          <w:color w:val="2F5496" w:themeColor="accent5" w:themeShade="BF"/>
          <w:sz w:val="24"/>
          <w:szCs w:val="24"/>
        </w:rPr>
        <w:t xml:space="preserve">3.1 Writes and generates expression </w:t>
      </w:r>
    </w:p>
    <w:p w:rsidR="00FD1C83" w:rsidRPr="00D446EF" w:rsidRDefault="00FD1C83" w:rsidP="00FD1C83">
      <w:pPr>
        <w:tabs>
          <w:tab w:val="left" w:pos="5040"/>
        </w:tabs>
        <w:rPr>
          <w:color w:val="2F5496" w:themeColor="accent5" w:themeShade="BF"/>
          <w:sz w:val="20"/>
          <w:szCs w:val="20"/>
        </w:rPr>
      </w:pPr>
      <w:r w:rsidRPr="00FD1C83">
        <w:rPr>
          <w:color w:val="002060"/>
          <w:sz w:val="20"/>
          <w:szCs w:val="20"/>
        </w:rPr>
        <w:t>-</w:t>
      </w:r>
      <w:r w:rsidRPr="00D446EF">
        <w:rPr>
          <w:color w:val="2F5496" w:themeColor="accent5" w:themeShade="BF"/>
          <w:sz w:val="20"/>
          <w:szCs w:val="20"/>
        </w:rPr>
        <w:t>Variables</w:t>
      </w:r>
    </w:p>
    <w:p w:rsidR="00FD1C83" w:rsidRPr="00D446EF" w:rsidRDefault="00FD1C83" w:rsidP="00D05050">
      <w:pPr>
        <w:tabs>
          <w:tab w:val="left" w:pos="5040"/>
        </w:tabs>
        <w:rPr>
          <w:color w:val="2F5496" w:themeColor="accent5" w:themeShade="BF"/>
          <w:sz w:val="20"/>
          <w:szCs w:val="20"/>
        </w:rPr>
      </w:pPr>
      <w:r w:rsidRPr="00D446EF">
        <w:rPr>
          <w:color w:val="2F5496" w:themeColor="accent5" w:themeShade="BF"/>
          <w:sz w:val="20"/>
          <w:szCs w:val="20"/>
        </w:rPr>
        <w:t>- Like terms</w:t>
      </w:r>
    </w:p>
    <w:p w:rsidR="00FD1C83" w:rsidRPr="00D446EF" w:rsidRDefault="00D05050" w:rsidP="00D446EF">
      <w:pPr>
        <w:tabs>
          <w:tab w:val="left" w:pos="5715"/>
        </w:tabs>
        <w:rPr>
          <w:color w:val="2F5496" w:themeColor="accent5" w:themeShade="BF"/>
          <w:sz w:val="24"/>
          <w:szCs w:val="24"/>
        </w:rPr>
      </w:pPr>
      <w:r w:rsidRPr="00D446EF">
        <w:rPr>
          <w:color w:val="2F5496" w:themeColor="accent5" w:themeShade="BF"/>
          <w:sz w:val="24"/>
          <w:szCs w:val="24"/>
        </w:rPr>
        <w:t xml:space="preserve">3.2 Expand expression </w:t>
      </w:r>
    </w:p>
    <w:p w:rsidR="00D05050" w:rsidRPr="00D446EF" w:rsidRDefault="00D05050" w:rsidP="00D05050">
      <w:pPr>
        <w:tabs>
          <w:tab w:val="left" w:pos="5715"/>
        </w:tabs>
        <w:rPr>
          <w:color w:val="2F5496" w:themeColor="accent5" w:themeShade="BF"/>
          <w:sz w:val="24"/>
          <w:szCs w:val="24"/>
        </w:rPr>
      </w:pPr>
      <w:r w:rsidRPr="00D446EF">
        <w:rPr>
          <w:color w:val="2F5496" w:themeColor="accent5" w:themeShade="BF"/>
          <w:sz w:val="24"/>
          <w:szCs w:val="24"/>
        </w:rPr>
        <w:t>3.3 Combined like terms</w:t>
      </w:r>
    </w:p>
    <w:p w:rsidR="00D446EF" w:rsidRDefault="00D05050" w:rsidP="00D446EF">
      <w:pPr>
        <w:tabs>
          <w:tab w:val="left" w:pos="5715"/>
        </w:tabs>
        <w:rPr>
          <w:color w:val="2F5496" w:themeColor="accent5" w:themeShade="BF"/>
          <w:sz w:val="24"/>
          <w:szCs w:val="24"/>
        </w:rPr>
      </w:pPr>
      <w:r w:rsidRPr="00D446EF">
        <w:rPr>
          <w:color w:val="2F5496" w:themeColor="accent5" w:themeShade="BF"/>
          <w:sz w:val="24"/>
          <w:szCs w:val="24"/>
        </w:rPr>
        <w:t>3.4</w:t>
      </w:r>
      <w:r w:rsidR="00D446EF" w:rsidRPr="00D446EF">
        <w:rPr>
          <w:color w:val="2F5496" w:themeColor="accent5" w:themeShade="BF"/>
          <w:sz w:val="24"/>
          <w:szCs w:val="24"/>
        </w:rPr>
        <w:t xml:space="preserve"> </w:t>
      </w:r>
      <w:r w:rsidR="00D446EF">
        <w:rPr>
          <w:color w:val="2F5496" w:themeColor="accent5" w:themeShade="BF"/>
          <w:sz w:val="24"/>
          <w:szCs w:val="24"/>
        </w:rPr>
        <w:t>F</w:t>
      </w:r>
      <w:r w:rsidR="00D446EF" w:rsidRPr="00D446EF">
        <w:rPr>
          <w:color w:val="2F5496" w:themeColor="accent5" w:themeShade="BF"/>
          <w:sz w:val="24"/>
          <w:szCs w:val="24"/>
        </w:rPr>
        <w:t>actorization</w:t>
      </w:r>
    </w:p>
    <w:p w:rsidR="00D446EF" w:rsidRPr="00D446EF" w:rsidRDefault="00D446EF" w:rsidP="00D446EF">
      <w:pPr>
        <w:tabs>
          <w:tab w:val="left" w:pos="5715"/>
        </w:tabs>
        <w:rPr>
          <w:color w:val="2F5496" w:themeColor="accent5" w:themeShade="BF"/>
          <w:sz w:val="20"/>
          <w:szCs w:val="20"/>
        </w:rPr>
      </w:pPr>
      <w:r>
        <w:rPr>
          <w:color w:val="2F5496" w:themeColor="accent5" w:themeShade="BF"/>
          <w:sz w:val="24"/>
          <w:szCs w:val="24"/>
        </w:rPr>
        <w:t>-</w:t>
      </w:r>
      <w:r>
        <w:rPr>
          <w:color w:val="2F5496" w:themeColor="accent5" w:themeShade="BF"/>
          <w:sz w:val="20"/>
          <w:szCs w:val="20"/>
        </w:rPr>
        <w:t>factors of number</w:t>
      </w:r>
    </w:p>
    <w:p w:rsidR="00D446EF" w:rsidRPr="00D446EF" w:rsidRDefault="00D446EF" w:rsidP="00D446EF">
      <w:pPr>
        <w:tabs>
          <w:tab w:val="left" w:pos="5715"/>
        </w:tabs>
        <w:rPr>
          <w:color w:val="2F5496" w:themeColor="accent5" w:themeShade="BF"/>
          <w:sz w:val="20"/>
          <w:szCs w:val="20"/>
        </w:rPr>
      </w:pPr>
      <w:r>
        <w:rPr>
          <w:color w:val="2F5496" w:themeColor="accent5" w:themeShade="BF"/>
          <w:sz w:val="20"/>
          <w:szCs w:val="20"/>
        </w:rPr>
        <w:t xml:space="preserve">- </w:t>
      </w:r>
      <w:r w:rsidRPr="00D446EF">
        <w:rPr>
          <w:color w:val="2F5496" w:themeColor="accent5" w:themeShade="BF"/>
          <w:sz w:val="20"/>
          <w:szCs w:val="20"/>
        </w:rPr>
        <w:t>Greatest common factor</w:t>
      </w:r>
      <w:r>
        <w:rPr>
          <w:color w:val="2F5496" w:themeColor="accent5" w:themeShade="BF"/>
          <w:sz w:val="20"/>
          <w:szCs w:val="20"/>
        </w:rPr>
        <w:t xml:space="preserve"> GCF</w:t>
      </w:r>
    </w:p>
    <w:p w:rsidR="00D05050" w:rsidRPr="00D446EF" w:rsidRDefault="00D446EF" w:rsidP="00D05050">
      <w:pPr>
        <w:tabs>
          <w:tab w:val="left" w:pos="5715"/>
        </w:tabs>
        <w:rPr>
          <w:color w:val="2F5496" w:themeColor="accent5" w:themeShade="BF"/>
          <w:sz w:val="20"/>
          <w:szCs w:val="20"/>
        </w:rPr>
      </w:pPr>
      <w:r w:rsidRPr="00D446EF">
        <w:rPr>
          <w:color w:val="2F5496" w:themeColor="accent5" w:themeShade="BF"/>
          <w:sz w:val="20"/>
          <w:szCs w:val="20"/>
        </w:rPr>
        <w:t>-</w:t>
      </w:r>
      <w:r w:rsidR="00D05050" w:rsidRPr="00D446EF">
        <w:rPr>
          <w:color w:val="2F5496" w:themeColor="accent5" w:themeShade="BF"/>
          <w:sz w:val="20"/>
          <w:szCs w:val="20"/>
        </w:rPr>
        <w:t xml:space="preserve"> </w:t>
      </w:r>
      <w:r w:rsidRPr="00D446EF">
        <w:rPr>
          <w:color w:val="2F5496" w:themeColor="accent5" w:themeShade="BF"/>
          <w:sz w:val="20"/>
          <w:szCs w:val="20"/>
        </w:rPr>
        <w:t>Properties</w:t>
      </w:r>
      <w:r w:rsidR="00D05050" w:rsidRPr="00D446EF">
        <w:rPr>
          <w:color w:val="2F5496" w:themeColor="accent5" w:themeShade="BF"/>
          <w:sz w:val="20"/>
          <w:szCs w:val="20"/>
        </w:rPr>
        <w:t xml:space="preserve"> of expression</w:t>
      </w:r>
    </w:p>
    <w:p w:rsidR="002E48EA" w:rsidRPr="00D446EF" w:rsidRDefault="00D05050" w:rsidP="00D05050">
      <w:pPr>
        <w:tabs>
          <w:tab w:val="left" w:pos="5715"/>
        </w:tabs>
        <w:rPr>
          <w:color w:val="2F5496" w:themeColor="accent5" w:themeShade="BF"/>
          <w:sz w:val="24"/>
          <w:szCs w:val="24"/>
        </w:rPr>
      </w:pPr>
      <w:r w:rsidRPr="00D446EF">
        <w:rPr>
          <w:color w:val="2F5496" w:themeColor="accent5" w:themeShade="BF"/>
          <w:sz w:val="24"/>
          <w:szCs w:val="24"/>
        </w:rPr>
        <w:t>3.5 add or subtract expressions</w:t>
      </w:r>
    </w:p>
    <w:p w:rsidR="00D446EF" w:rsidRDefault="00D446EF" w:rsidP="00D446EF">
      <w:pPr>
        <w:tabs>
          <w:tab w:val="left" w:pos="5040"/>
        </w:tabs>
      </w:pPr>
      <w:r>
        <w:t>(Use notebook, Worksheets, Class work)</w:t>
      </w:r>
    </w:p>
    <w:p w:rsidR="000256B3" w:rsidRPr="000256B3" w:rsidRDefault="000256B3" w:rsidP="000256B3"/>
    <w:sectPr w:rsidR="000256B3" w:rsidRPr="000256B3" w:rsidSect="004620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7BB" w:rsidRDefault="005717BB" w:rsidP="00832613">
      <w:pPr>
        <w:spacing w:after="0" w:line="240" w:lineRule="auto"/>
      </w:pPr>
      <w:r>
        <w:separator/>
      </w:r>
    </w:p>
  </w:endnote>
  <w:endnote w:type="continuationSeparator" w:id="0">
    <w:p w:rsidR="005717BB" w:rsidRDefault="005717BB" w:rsidP="00832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7BB" w:rsidRDefault="005717BB" w:rsidP="00832613">
      <w:pPr>
        <w:spacing w:after="0" w:line="240" w:lineRule="auto"/>
      </w:pPr>
      <w:r>
        <w:separator/>
      </w:r>
    </w:p>
  </w:footnote>
  <w:footnote w:type="continuationSeparator" w:id="0">
    <w:p w:rsidR="005717BB" w:rsidRDefault="005717BB" w:rsidP="008326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56B3"/>
    <w:rsid w:val="000256B3"/>
    <w:rsid w:val="00082DB9"/>
    <w:rsid w:val="001B21EF"/>
    <w:rsid w:val="001B5ABC"/>
    <w:rsid w:val="002E0220"/>
    <w:rsid w:val="002E48EA"/>
    <w:rsid w:val="003620D0"/>
    <w:rsid w:val="003F0EDF"/>
    <w:rsid w:val="0044412A"/>
    <w:rsid w:val="00447496"/>
    <w:rsid w:val="0046209E"/>
    <w:rsid w:val="005717BB"/>
    <w:rsid w:val="007421B7"/>
    <w:rsid w:val="007C1E84"/>
    <w:rsid w:val="007E277B"/>
    <w:rsid w:val="00832613"/>
    <w:rsid w:val="00951E51"/>
    <w:rsid w:val="00D05050"/>
    <w:rsid w:val="00D446EF"/>
    <w:rsid w:val="00DC482F"/>
    <w:rsid w:val="00E04209"/>
    <w:rsid w:val="00E20FE2"/>
    <w:rsid w:val="00F379C3"/>
    <w:rsid w:val="00FD1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0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2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613"/>
  </w:style>
  <w:style w:type="paragraph" w:styleId="Footer">
    <w:name w:val="footer"/>
    <w:basedOn w:val="Normal"/>
    <w:link w:val="FooterChar"/>
    <w:uiPriority w:val="99"/>
    <w:unhideWhenUsed/>
    <w:rsid w:val="00832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6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Ghala</cp:lastModifiedBy>
  <cp:revision>7</cp:revision>
  <dcterms:created xsi:type="dcterms:W3CDTF">2024-10-12T16:15:00Z</dcterms:created>
  <dcterms:modified xsi:type="dcterms:W3CDTF">2024-12-03T05:17:00Z</dcterms:modified>
</cp:coreProperties>
</file>