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C090" w14:textId="77777777" w:rsidR="004957AB" w:rsidRPr="004957AB" w:rsidRDefault="004957AB" w:rsidP="004957AB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  <w:t>Families and Societies</w:t>
      </w:r>
    </w:p>
    <w:p w14:paraId="15834DA0" w14:textId="77777777" w:rsidR="004957AB" w:rsidRPr="004957AB" w:rsidRDefault="004957AB" w:rsidP="004957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venirLTW01" w:eastAsia="Times New Roman" w:hAnsi="AvenirLTW01" w:cs="Times New Roman"/>
          <w:color w:val="333333"/>
          <w:kern w:val="0"/>
          <w:sz w:val="56"/>
          <w:szCs w:val="56"/>
          <w14:ligatures w14:val="none"/>
        </w:rPr>
      </w:pPr>
      <w:r w:rsidRPr="004957AB">
        <w:rPr>
          <w:rFonts w:ascii="AvenirLTW01" w:eastAsia="Times New Roman" w:hAnsi="AvenirLTW01" w:cs="Times New Roman"/>
          <w:color w:val="333333"/>
          <w:kern w:val="0"/>
          <w:sz w:val="56"/>
          <w:szCs w:val="56"/>
          <w14:ligatures w14:val="none"/>
        </w:rPr>
        <w:t>Culture, society, and family are all related. A </w:t>
      </w:r>
      <w:hyperlink r:id="rId5" w:anchor="P7001014152000000000000000000BD6" w:history="1">
        <w:r w:rsidRPr="004957AB">
          <w:rPr>
            <w:rFonts w:ascii="inherit" w:eastAsia="Times New Roman" w:hAnsi="inherit" w:cs="Times New Roman"/>
            <w:b/>
            <w:bCs/>
            <w:color w:val="0000FF"/>
            <w:kern w:val="0"/>
            <w:sz w:val="56"/>
            <w:szCs w:val="56"/>
            <w:u w:val="single"/>
            <w:bdr w:val="none" w:sz="0" w:space="0" w:color="auto" w:frame="1"/>
            <w14:ligatures w14:val="none"/>
          </w:rPr>
          <w:t>society</w:t>
        </w:r>
      </w:hyperlink>
      <w:r w:rsidRPr="004957AB">
        <w:rPr>
          <w:rFonts w:ascii="AvenirLTW01" w:eastAsia="Times New Roman" w:hAnsi="AvenirLTW01" w:cs="Times New Roman"/>
          <w:color w:val="333333"/>
          <w:kern w:val="0"/>
          <w:sz w:val="56"/>
          <w:szCs w:val="56"/>
          <w14:ligatures w14:val="none"/>
        </w:rPr>
        <w:t> is a group of people with a shared culture who have organized themselves to meet their basic needs. Societies can be large or small. A group of a few dozen hunter-gatherers may be a society. So may a country of more than a billion people, such as India or China.</w:t>
      </w:r>
    </w:p>
    <w:p w14:paraId="6945A985" w14:textId="77777777" w:rsidR="004957AB" w:rsidRPr="004957AB" w:rsidRDefault="004957AB" w:rsidP="004957AB">
      <w:pPr>
        <w:spacing w:before="66" w:after="6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  <w:t>Kinds of Families </w:t>
      </w:r>
    </w:p>
    <w:p w14:paraId="30854E93" w14:textId="77777777" w:rsidR="004957AB" w:rsidRPr="004957AB" w:rsidRDefault="004957AB" w:rsidP="004957A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The most basic unit of any society is the family. Family structures vary in different cultures. Two common family units are the nuclear family and the extended family. A nuclear family is a family that consists of parents and their children. An extended family includes </w:t>
      </w: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lastRenderedPageBreak/>
        <w:t>parents, children, and other family members, such as grandparents, aunts, uncles, and cousins. In developing countries, it can be common for extended families to work or live together.</w:t>
      </w:r>
    </w:p>
    <w:p w14:paraId="05242F87" w14:textId="77777777" w:rsidR="004957AB" w:rsidRPr="004957AB" w:rsidRDefault="004957AB" w:rsidP="004957AB">
      <w:pPr>
        <w:spacing w:before="66" w:after="66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14:ligatures w14:val="none"/>
        </w:rPr>
        <w:t>Kinds of Societies </w:t>
      </w:r>
    </w:p>
    <w:p w14:paraId="58400484" w14:textId="77777777" w:rsidR="004957AB" w:rsidRPr="004957AB" w:rsidRDefault="004957AB" w:rsidP="004957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Every society has a social structure. A </w:t>
      </w:r>
      <w:hyperlink r:id="rId6" w:anchor="P7001014152000000000000000000BD0" w:history="1">
        <w:r w:rsidRPr="004957AB">
          <w:rPr>
            <w:rFonts w:ascii="inherit" w:eastAsia="Times New Roman" w:hAnsi="inherit" w:cs="Times New Roman"/>
            <w:b/>
            <w:bCs/>
            <w:color w:val="0000FF"/>
            <w:kern w:val="0"/>
            <w:sz w:val="56"/>
            <w:szCs w:val="56"/>
            <w:u w:val="single"/>
            <w:bdr w:val="none" w:sz="0" w:space="0" w:color="auto" w:frame="1"/>
            <w14:ligatures w14:val="none"/>
          </w:rPr>
          <w:t>social structure</w:t>
        </w:r>
      </w:hyperlink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 is a pattern of organized relationships among groups of people within a society. People interact with one another, with groups, and with institutions. For example, you probably attend a school. The teachers and other students are part of your social structure. You may also take part in a sports team or some other group. They would be part of your social structure as well. Workplaces are part of an adult’s social structure.</w:t>
      </w:r>
    </w:p>
    <w:p w14:paraId="2AFA17D1" w14:textId="77777777" w:rsidR="004957AB" w:rsidRPr="004957AB" w:rsidRDefault="004957AB" w:rsidP="004957A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lastRenderedPageBreak/>
        <w:t>People belong to different social groups. Sometimes they form social groups on purpose. For example, immigrants to a new city might form their own church, synagogue, or temple. This would allow them to carry on their religious traditions. But the religious center would likely become a social center as well. It would become a place where people of a certain culture could come together, meet others of their group, and share activities.</w:t>
      </w:r>
    </w:p>
    <w:p w14:paraId="57707AED" w14:textId="77777777" w:rsidR="004957AB" w:rsidRPr="004957AB" w:rsidRDefault="004957AB" w:rsidP="004957A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 xml:space="preserve">A group might not begin as a social group. Think of what happens when students join a team sport at school. At first, the students are a diverse collection of individuals. Over time, though, relationships develop among the players. As that takes place, the team </w:t>
      </w: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lastRenderedPageBreak/>
        <w:t>becomes a social group and not just a collection of individuals.</w:t>
      </w:r>
    </w:p>
    <w:p w14:paraId="1128B350" w14:textId="77777777" w:rsidR="004957AB" w:rsidRPr="004957AB" w:rsidRDefault="004957AB" w:rsidP="004957AB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Societies often organize members according to their social class. A </w:t>
      </w:r>
      <w:hyperlink r:id="rId7" w:anchor="P7001014152000000000000000000BCA" w:history="1">
        <w:r w:rsidRPr="004957AB">
          <w:rPr>
            <w:rFonts w:ascii="inherit" w:eastAsia="Times New Roman" w:hAnsi="inherit" w:cs="Times New Roman"/>
            <w:b/>
            <w:bCs/>
            <w:color w:val="0000FF"/>
            <w:kern w:val="0"/>
            <w:sz w:val="56"/>
            <w:szCs w:val="56"/>
            <w:u w:val="single"/>
            <w:bdr w:val="none" w:sz="0" w:space="0" w:color="auto" w:frame="1"/>
            <w14:ligatures w14:val="none"/>
          </w:rPr>
          <w:t>social class</w:t>
        </w:r>
      </w:hyperlink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 is a group of people living in similar economic conditions. In modern societies, the main groupings are upper class, middle class, and lower class. A wealthy, highly educated investor would be part of the upper class. A poor, uneducated farm worker would be part of the lower class. In developed countries, such as the United States, most people are in the middle class.</w:t>
      </w:r>
    </w:p>
    <w:p w14:paraId="6173B60A" w14:textId="77777777" w:rsidR="004957AB" w:rsidRPr="004957AB" w:rsidRDefault="004957AB" w:rsidP="004957AB">
      <w:pPr>
        <w:spacing w:after="0" w:line="240" w:lineRule="auto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noProof/>
          <w:kern w:val="0"/>
          <w:sz w:val="56"/>
          <w:szCs w:val="56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3214FDA3" wp14:editId="4DBAADC2">
            <wp:simplePos x="0" y="0"/>
            <wp:positionH relativeFrom="page">
              <wp:align>left</wp:align>
            </wp:positionH>
            <wp:positionV relativeFrom="paragraph">
              <wp:posOffset>388620</wp:posOffset>
            </wp:positionV>
            <wp:extent cx="14097000" cy="6591300"/>
            <wp:effectExtent l="0" t="0" r="0" b="0"/>
            <wp:wrapTopAndBottom/>
            <wp:docPr id="5" name="P70010141520000000000000000017D5" descr="An extended family sitting down to a meal outdoors. At the far end of the table are older family members, to the left and right are middle-aged people, and children of various ages are scattered between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010141520000000000000000017D5" descr="An extended family sitting down to a meal outdoors. At the far end of the table are older family members, to the left and right are middle-aged people, and children of various ages are scattered between them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1B7D64" w14:textId="77777777" w:rsidR="004957AB" w:rsidRPr="004957AB" w:rsidRDefault="004957AB" w:rsidP="004957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</w:pPr>
      <w:r w:rsidRPr="004957AB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Analyze Images </w:t>
      </w:r>
      <w:r w:rsidRPr="004957AB">
        <w:rPr>
          <w:rFonts w:ascii="Times New Roman" w:eastAsia="Times New Roman" w:hAnsi="Times New Roman" w:cs="Times New Roman"/>
          <w:kern w:val="0"/>
          <w:sz w:val="56"/>
          <w:szCs w:val="56"/>
          <w14:ligatures w14:val="none"/>
        </w:rPr>
        <w:t>Many Americans are part of large, extended families.</w:t>
      </w:r>
    </w:p>
    <w:p w14:paraId="4CA64469" w14:textId="77777777" w:rsidR="004957AB" w:rsidRPr="004957AB" w:rsidRDefault="004957AB" w:rsidP="004957AB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56"/>
          <w:szCs w:val="56"/>
          <w14:ligatures w14:val="none"/>
        </w:rPr>
      </w:pPr>
      <w:r w:rsidRPr="004957AB">
        <w:rPr>
          <w:rFonts w:ascii="inherit" w:eastAsia="Times New Roman" w:hAnsi="inherit" w:cs="Times New Roman"/>
          <w:b/>
          <w:bCs/>
          <w:kern w:val="0"/>
          <w:sz w:val="56"/>
          <w:szCs w:val="56"/>
          <w14:ligatures w14:val="none"/>
        </w:rPr>
        <w:lastRenderedPageBreak/>
        <w:t>Use Visual Information</w:t>
      </w:r>
      <w:r w:rsidRPr="004957AB">
        <w:rPr>
          <w:rFonts w:ascii="inherit" w:eastAsia="Times New Roman" w:hAnsi="inherit" w:cs="Times New Roman"/>
          <w:kern w:val="0"/>
          <w:sz w:val="56"/>
          <w:szCs w:val="56"/>
          <w14:ligatures w14:val="none"/>
        </w:rPr>
        <w:t> What characteristics of this family make it an extended family?</w:t>
      </w:r>
    </w:p>
    <w:p w14:paraId="219B5D3E" w14:textId="77777777" w:rsidR="004957AB" w:rsidRPr="004957AB" w:rsidRDefault="004957AB" w:rsidP="004957AB">
      <w:pPr>
        <w:spacing w:after="0" w:line="240" w:lineRule="auto"/>
        <w:ind w:left="720"/>
        <w:textAlignment w:val="baseline"/>
        <w:rPr>
          <w:rFonts w:ascii="inherit" w:eastAsia="Times New Roman" w:hAnsi="inherit" w:cs="Times New Roman"/>
          <w:b/>
          <w:bCs/>
          <w:kern w:val="0"/>
          <w:sz w:val="56"/>
          <w:szCs w:val="56"/>
          <w14:ligatures w14:val="none"/>
        </w:rPr>
      </w:pPr>
      <w:hyperlink r:id="rId9" w:history="1">
        <w:r w:rsidRPr="004957AB">
          <w:rPr>
            <w:rFonts w:ascii="inherit" w:eastAsia="Times New Roman" w:hAnsi="inherit" w:cs="Times New Roman"/>
            <w:b/>
            <w:bCs/>
            <w:color w:val="0000FF"/>
            <w:kern w:val="0"/>
            <w:sz w:val="56"/>
            <w:szCs w:val="56"/>
            <w:u w:val="single"/>
            <w:bdr w:val="none" w:sz="0" w:space="0" w:color="auto" w:frame="1"/>
            <w14:ligatures w14:val="none"/>
          </w:rPr>
          <w:t>Notebook</w:t>
        </w:r>
      </w:hyperlink>
    </w:p>
    <w:p w14:paraId="6054D8FB" w14:textId="77777777" w:rsidR="004957AB" w:rsidRPr="004957AB" w:rsidRDefault="004957AB" w:rsidP="004957A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kern w:val="0"/>
          <w:sz w:val="56"/>
          <w:szCs w:val="56"/>
          <w14:ligatures w14:val="none"/>
        </w:rPr>
      </w:pPr>
      <w:r w:rsidRPr="004957AB">
        <w:rPr>
          <w:rFonts w:ascii="inherit" w:eastAsia="Times New Roman" w:hAnsi="inherit" w:cs="Times New Roman"/>
          <w:b/>
          <w:bCs/>
          <w:caps/>
          <w:kern w:val="0"/>
          <w:sz w:val="56"/>
          <w:szCs w:val="56"/>
          <w14:ligatures w14:val="none"/>
        </w:rPr>
        <w:t>Reading Check </w:t>
      </w:r>
      <w:r w:rsidRPr="004957AB">
        <w:rPr>
          <w:rFonts w:ascii="inherit" w:eastAsia="Times New Roman" w:hAnsi="inherit" w:cs="Times New Roman"/>
          <w:b/>
          <w:bCs/>
          <w:kern w:val="0"/>
          <w:sz w:val="56"/>
          <w:szCs w:val="56"/>
          <w14:ligatures w14:val="none"/>
        </w:rPr>
        <w:t>Compare and Contrast </w:t>
      </w:r>
      <w:r w:rsidRPr="004957AB">
        <w:rPr>
          <w:rFonts w:ascii="inherit" w:eastAsia="Times New Roman" w:hAnsi="inherit" w:cs="Times New Roman"/>
          <w:kern w:val="0"/>
          <w:sz w:val="56"/>
          <w:szCs w:val="56"/>
          <w14:ligatures w14:val="none"/>
        </w:rPr>
        <w:t>What is the difference between social structure and social class?</w:t>
      </w:r>
    </w:p>
    <w:p w14:paraId="48F1118C" w14:textId="77777777" w:rsidR="00BC1628" w:rsidRPr="004957AB" w:rsidRDefault="00BC1628">
      <w:pPr>
        <w:rPr>
          <w:sz w:val="56"/>
          <w:szCs w:val="56"/>
        </w:rPr>
      </w:pPr>
    </w:p>
    <w:sectPr w:rsidR="00BC1628" w:rsidRPr="00495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LTW01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1D"/>
    <w:multiLevelType w:val="multilevel"/>
    <w:tmpl w:val="8BAE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F6A8B"/>
    <w:multiLevelType w:val="multilevel"/>
    <w:tmpl w:val="2826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983275">
    <w:abstractNumId w:val="0"/>
  </w:num>
  <w:num w:numId="2" w16cid:durableId="296028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AB"/>
    <w:rsid w:val="00190966"/>
    <w:rsid w:val="004957AB"/>
    <w:rsid w:val="00B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4406"/>
  <w15:chartTrackingRefBased/>
  <w15:docId w15:val="{2C9F3EF1-233E-4F4D-814E-0835028A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tent-delivery-service.savvasrealize.com/content-delivery-service/eps/prod-realize-reader/api/item/ccb722a9-b070-477c-861c-057b0a1a666e/1/file/9780328960293_Survey_Live_02222018_SE_NA/OPS/xhtml/glossary.x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-delivery-service.savvasrealize.com/content-delivery-service/eps/prod-realize-reader/api/item/ccb722a9-b070-477c-861c-057b0a1a666e/1/file/9780328960293_Survey_Live_02222018_SE_NA/OPS/xhtml/glossary.x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tent-delivery-service.savvasrealize.com/content-delivery-service/eps/prod-realize-reader/api/item/ccb722a9-b070-477c-861c-057b0a1a666e/1/file/9780328960293_Survey_Live_02222018_SE_NA/OPS/xhtml/glossary.x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2025-01-25T20:21:00Z</dcterms:created>
  <dcterms:modified xsi:type="dcterms:W3CDTF">2025-01-25T20:28:00Z</dcterms:modified>
</cp:coreProperties>
</file>