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7E682" w14:textId="28130FBF" w:rsidR="00BC1628" w:rsidRDefault="00964246">
      <w:pPr>
        <w:rPr>
          <w:b/>
          <w:bCs/>
          <w:color w:val="FF0000"/>
          <w:sz w:val="72"/>
          <w:szCs w:val="72"/>
        </w:rPr>
      </w:pPr>
      <w:r w:rsidRPr="00964246">
        <w:rPr>
          <w:b/>
          <w:bCs/>
          <w:color w:val="FF0000"/>
          <w:sz w:val="72"/>
          <w:szCs w:val="72"/>
          <w:highlight w:val="yellow"/>
        </w:rPr>
        <w:t>Cultural Diffusion:</w:t>
      </w:r>
      <w:r w:rsidRPr="00964246">
        <w:rPr>
          <w:b/>
          <w:bCs/>
          <w:color w:val="FF0000"/>
          <w:sz w:val="72"/>
          <w:szCs w:val="72"/>
        </w:rPr>
        <w:t xml:space="preserve"> </w:t>
      </w:r>
      <w:r>
        <w:rPr>
          <w:b/>
          <w:bCs/>
          <w:color w:val="FF0000"/>
          <w:sz w:val="72"/>
          <w:szCs w:val="72"/>
        </w:rPr>
        <w:t xml:space="preserve"> </w:t>
      </w:r>
    </w:p>
    <w:p w14:paraId="42C3308F" w14:textId="77777777" w:rsidR="00964246" w:rsidRPr="00964246" w:rsidRDefault="00964246" w:rsidP="00964246">
      <w:pPr>
        <w:rPr>
          <w:b/>
          <w:bCs/>
          <w:color w:val="000000" w:themeColor="text1"/>
          <w:sz w:val="72"/>
          <w:szCs w:val="72"/>
        </w:rPr>
      </w:pPr>
      <w:r w:rsidRPr="00964246">
        <w:rPr>
          <w:b/>
          <w:bCs/>
          <w:color w:val="000000" w:themeColor="text1"/>
          <w:sz w:val="72"/>
          <w:szCs w:val="72"/>
        </w:rPr>
        <w:t>Cultural Diffusion and Change</w:t>
      </w:r>
    </w:p>
    <w:p w14:paraId="552AA834" w14:textId="77777777" w:rsidR="00964246" w:rsidRPr="00964246" w:rsidRDefault="00964246" w:rsidP="00964246">
      <w:pPr>
        <w:rPr>
          <w:b/>
          <w:bCs/>
          <w:color w:val="000000" w:themeColor="text1"/>
          <w:sz w:val="72"/>
          <w:szCs w:val="72"/>
        </w:rPr>
      </w:pPr>
      <w:r w:rsidRPr="00964246">
        <w:rPr>
          <w:b/>
          <w:bCs/>
          <w:color w:val="000000" w:themeColor="text1"/>
          <w:sz w:val="72"/>
          <w:szCs w:val="72"/>
        </w:rPr>
        <w:t>All cultures change over time. That is, their cultural traits change. Traits from one culture can spread to nearby cultures and influence them. The spread of cultural traits from one culture to another is called </w:t>
      </w:r>
      <w:hyperlink r:id="rId5" w:anchor="P700101415200000000000000000035A" w:history="1">
        <w:r w:rsidRPr="00964246">
          <w:rPr>
            <w:rStyle w:val="Hyperlink"/>
            <w:b/>
            <w:bCs/>
            <w:color w:val="000000" w:themeColor="text1"/>
            <w:sz w:val="72"/>
            <w:szCs w:val="72"/>
          </w:rPr>
          <w:t>cultural diffusion.</w:t>
        </w:r>
      </w:hyperlink>
      <w:r w:rsidRPr="00964246">
        <w:rPr>
          <w:b/>
          <w:bCs/>
          <w:color w:val="000000" w:themeColor="text1"/>
          <w:sz w:val="72"/>
          <w:szCs w:val="72"/>
        </w:rPr>
        <w:t xml:space="preserve"> It can involve the spread of </w:t>
      </w:r>
      <w:r w:rsidRPr="00964246">
        <w:rPr>
          <w:b/>
          <w:bCs/>
          <w:color w:val="000000" w:themeColor="text1"/>
          <w:sz w:val="72"/>
          <w:szCs w:val="72"/>
        </w:rPr>
        <w:lastRenderedPageBreak/>
        <w:t xml:space="preserve">material culture, or objects. It can also mean the spread of ideas and values. Cultural traits often have spread through </w:t>
      </w:r>
      <w:r w:rsidRPr="00964246">
        <w:rPr>
          <w:b/>
          <w:bCs/>
          <w:color w:val="FF0000"/>
          <w:sz w:val="72"/>
          <w:szCs w:val="72"/>
        </w:rPr>
        <w:t>trade</w:t>
      </w:r>
      <w:r w:rsidRPr="00964246">
        <w:rPr>
          <w:b/>
          <w:bCs/>
          <w:color w:val="000000" w:themeColor="text1"/>
          <w:sz w:val="72"/>
          <w:szCs w:val="72"/>
        </w:rPr>
        <w:t xml:space="preserve">, </w:t>
      </w:r>
      <w:r w:rsidRPr="00964246">
        <w:rPr>
          <w:b/>
          <w:bCs/>
          <w:color w:val="45B0E1" w:themeColor="accent1" w:themeTint="99"/>
          <w:sz w:val="72"/>
          <w:szCs w:val="72"/>
        </w:rPr>
        <w:t>migration</w:t>
      </w:r>
      <w:r w:rsidRPr="00964246">
        <w:rPr>
          <w:b/>
          <w:bCs/>
          <w:color w:val="000000" w:themeColor="text1"/>
          <w:sz w:val="72"/>
          <w:szCs w:val="72"/>
        </w:rPr>
        <w:t xml:space="preserve">, and </w:t>
      </w:r>
      <w:r w:rsidRPr="00964246">
        <w:rPr>
          <w:b/>
          <w:bCs/>
          <w:color w:val="D86DCB" w:themeColor="accent5" w:themeTint="99"/>
          <w:sz w:val="72"/>
          <w:szCs w:val="72"/>
        </w:rPr>
        <w:t>war</w:t>
      </w:r>
      <w:r w:rsidRPr="00964246">
        <w:rPr>
          <w:b/>
          <w:bCs/>
          <w:color w:val="000000" w:themeColor="text1"/>
          <w:sz w:val="72"/>
          <w:szCs w:val="72"/>
        </w:rPr>
        <w:t>.</w:t>
      </w:r>
    </w:p>
    <w:p w14:paraId="6083ACF4" w14:textId="77777777" w:rsidR="00964246" w:rsidRPr="00964246" w:rsidRDefault="00964246" w:rsidP="00964246">
      <w:pPr>
        <w:rPr>
          <w:b/>
          <w:bCs/>
          <w:color w:val="000000" w:themeColor="text1"/>
          <w:sz w:val="72"/>
          <w:szCs w:val="72"/>
        </w:rPr>
      </w:pPr>
      <w:r w:rsidRPr="00964246">
        <w:rPr>
          <w:b/>
          <w:bCs/>
          <w:color w:val="000000" w:themeColor="text1"/>
          <w:sz w:val="72"/>
          <w:szCs w:val="72"/>
        </w:rPr>
        <w:t xml:space="preserve">As traders move among different cultures, they carry with them features of their own culture, such as food or religious beliefs. Traders expose people to these new traits. In a similar way, </w:t>
      </w:r>
      <w:r w:rsidRPr="00964246">
        <w:rPr>
          <w:b/>
          <w:bCs/>
          <w:color w:val="000000" w:themeColor="text1"/>
          <w:sz w:val="72"/>
          <w:szCs w:val="72"/>
        </w:rPr>
        <w:lastRenderedPageBreak/>
        <w:t xml:space="preserve">migrants bring cultural traditions with them to their new homelands. For example, immigrants to the United States have brought with them foods, languages, music, ideas, and other cultural traits. Some of these traits have become part of American culture. War spreads culture traits as well. Just like traders, soldiers take their </w:t>
      </w:r>
      <w:r w:rsidRPr="00964246">
        <w:rPr>
          <w:b/>
          <w:bCs/>
          <w:color w:val="000000" w:themeColor="text1"/>
          <w:sz w:val="72"/>
          <w:szCs w:val="72"/>
        </w:rPr>
        <w:lastRenderedPageBreak/>
        <w:t>culture with them to new lands.</w:t>
      </w:r>
    </w:p>
    <w:p w14:paraId="368EF338" w14:textId="77777777" w:rsidR="00964246" w:rsidRPr="00964246" w:rsidRDefault="00964246" w:rsidP="00964246">
      <w:pPr>
        <w:rPr>
          <w:b/>
          <w:bCs/>
          <w:color w:val="000000" w:themeColor="text1"/>
          <w:sz w:val="72"/>
          <w:szCs w:val="72"/>
        </w:rPr>
      </w:pPr>
      <w:r w:rsidRPr="00964246">
        <w:rPr>
          <w:b/>
          <w:bCs/>
          <w:color w:val="000000" w:themeColor="text1"/>
          <w:sz w:val="72"/>
          <w:szCs w:val="72"/>
        </w:rPr>
        <w:t xml:space="preserve">There are many positive effects of cultural diffusion. Useful ideas, products, or ways of doing things can move from one culture to another. The changes can improve people’s lives. Exposure to ideas of equality and the chance to see women in nontraditional roles in </w:t>
      </w:r>
      <w:r w:rsidRPr="00964246">
        <w:rPr>
          <w:b/>
          <w:bCs/>
          <w:color w:val="000000" w:themeColor="text1"/>
          <w:sz w:val="72"/>
          <w:szCs w:val="72"/>
        </w:rPr>
        <w:lastRenderedPageBreak/>
        <w:t>entertainment media, for example, have helped improve the lives of women in some societies.</w:t>
      </w:r>
    </w:p>
    <w:p w14:paraId="2515785F" w14:textId="77777777" w:rsidR="00964246" w:rsidRPr="00964246" w:rsidRDefault="00964246" w:rsidP="00964246">
      <w:pPr>
        <w:rPr>
          <w:b/>
          <w:bCs/>
          <w:color w:val="000000" w:themeColor="text1"/>
          <w:sz w:val="72"/>
          <w:szCs w:val="72"/>
        </w:rPr>
      </w:pPr>
      <w:r w:rsidRPr="00964246">
        <w:rPr>
          <w:b/>
          <w:bCs/>
          <w:color w:val="000000" w:themeColor="text1"/>
          <w:sz w:val="72"/>
          <w:szCs w:val="72"/>
        </w:rPr>
        <w:t>Yet there may also be </w:t>
      </w:r>
      <w:hyperlink r:id="rId6" w:anchor="P70010141520000000000000000008D0" w:history="1">
        <w:r w:rsidRPr="00964246">
          <w:rPr>
            <w:rStyle w:val="Hyperlink"/>
            <w:b/>
            <w:bCs/>
            <w:color w:val="000000" w:themeColor="text1"/>
            <w:sz w:val="72"/>
            <w:szCs w:val="72"/>
          </w:rPr>
          <w:t>negative</w:t>
        </w:r>
      </w:hyperlink>
      <w:r w:rsidRPr="00964246">
        <w:rPr>
          <w:b/>
          <w:bCs/>
          <w:color w:val="000000" w:themeColor="text1"/>
          <w:sz w:val="72"/>
          <w:szCs w:val="72"/>
        </w:rPr>
        <w:t xml:space="preserve"> effects of cultural diffusion. If customs change too quickly, people may feel that their culture is threatened. Some people today worry that rapid communication is creating a new global </w:t>
      </w:r>
      <w:r w:rsidRPr="00964246">
        <w:rPr>
          <w:b/>
          <w:bCs/>
          <w:color w:val="000000" w:themeColor="text1"/>
          <w:sz w:val="72"/>
          <w:szCs w:val="72"/>
        </w:rPr>
        <w:lastRenderedPageBreak/>
        <w:t>culture that threatens diversity. These people fear that the things that make people and cultures unique and interesting might disappear.</w:t>
      </w:r>
    </w:p>
    <w:p w14:paraId="43B7A3DC" w14:textId="2202FB3F" w:rsidR="00964246" w:rsidRPr="00964246" w:rsidRDefault="00964246" w:rsidP="00964246">
      <w:pPr>
        <w:rPr>
          <w:b/>
          <w:bCs/>
          <w:color w:val="000000" w:themeColor="text1"/>
          <w:sz w:val="72"/>
          <w:szCs w:val="72"/>
        </w:rPr>
      </w:pPr>
      <w:r w:rsidRPr="00964246">
        <w:rPr>
          <w:b/>
          <w:bCs/>
          <w:color w:val="000000" w:themeColor="text1"/>
          <w:sz w:val="72"/>
          <w:szCs w:val="72"/>
        </w:rPr>
        <w:drawing>
          <wp:inline distT="0" distB="0" distL="0" distR="0" wp14:anchorId="6E515F55" wp14:editId="499E6DDB">
            <wp:extent cx="5943600" cy="3183890"/>
            <wp:effectExtent l="0" t="0" r="0" b="0"/>
            <wp:docPr id="549994547" name="Picture 1" descr="An infographic gives examples of cultural diff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901" descr="An infographic gives examples of cultural diffus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183890"/>
                    </a:xfrm>
                    <a:prstGeom prst="rect">
                      <a:avLst/>
                    </a:prstGeom>
                    <a:noFill/>
                    <a:ln>
                      <a:noFill/>
                    </a:ln>
                  </pic:spPr>
                </pic:pic>
              </a:graphicData>
            </a:graphic>
          </wp:inline>
        </w:drawing>
      </w:r>
    </w:p>
    <w:p w14:paraId="77161678" w14:textId="77777777" w:rsidR="00964246" w:rsidRPr="00964246" w:rsidRDefault="00964246" w:rsidP="00964246">
      <w:pPr>
        <w:rPr>
          <w:b/>
          <w:bCs/>
          <w:color w:val="000000" w:themeColor="text1"/>
          <w:sz w:val="72"/>
          <w:szCs w:val="72"/>
        </w:rPr>
      </w:pPr>
      <w:r w:rsidRPr="00964246">
        <w:rPr>
          <w:b/>
          <w:bCs/>
          <w:color w:val="000000" w:themeColor="text1"/>
          <w:sz w:val="72"/>
          <w:szCs w:val="72"/>
        </w:rPr>
        <w:t xml:space="preserve">Analyze Diagrams The movements of foods, words, </w:t>
      </w:r>
      <w:r w:rsidRPr="00964246">
        <w:rPr>
          <w:b/>
          <w:bCs/>
          <w:color w:val="000000" w:themeColor="text1"/>
          <w:sz w:val="72"/>
          <w:szCs w:val="72"/>
        </w:rPr>
        <w:lastRenderedPageBreak/>
        <w:t>and religions are all examples of cultural diffusion.</w:t>
      </w:r>
    </w:p>
    <w:p w14:paraId="2568FAD9" w14:textId="77777777" w:rsidR="00964246" w:rsidRPr="00964246" w:rsidRDefault="00964246" w:rsidP="00964246">
      <w:pPr>
        <w:numPr>
          <w:ilvl w:val="0"/>
          <w:numId w:val="1"/>
        </w:numPr>
        <w:rPr>
          <w:b/>
          <w:bCs/>
          <w:color w:val="000000" w:themeColor="text1"/>
          <w:sz w:val="72"/>
          <w:szCs w:val="72"/>
        </w:rPr>
      </w:pPr>
      <w:r w:rsidRPr="00964246">
        <w:rPr>
          <w:b/>
          <w:bCs/>
          <w:color w:val="000000" w:themeColor="text1"/>
          <w:sz w:val="72"/>
          <w:szCs w:val="72"/>
        </w:rPr>
        <w:t>Apply Concepts What other example of cultural diffusion can you think of?</w:t>
      </w:r>
    </w:p>
    <w:p w14:paraId="476C170C" w14:textId="77777777" w:rsidR="00964246" w:rsidRPr="00964246" w:rsidRDefault="00964246" w:rsidP="00964246">
      <w:pPr>
        <w:rPr>
          <w:b/>
          <w:bCs/>
          <w:color w:val="000000" w:themeColor="text1"/>
          <w:sz w:val="72"/>
          <w:szCs w:val="72"/>
        </w:rPr>
      </w:pPr>
      <w:hyperlink r:id="rId8" w:history="1">
        <w:r w:rsidRPr="00964246">
          <w:rPr>
            <w:rStyle w:val="Hyperlink"/>
            <w:b/>
            <w:bCs/>
            <w:color w:val="000000" w:themeColor="text1"/>
            <w:sz w:val="72"/>
            <w:szCs w:val="72"/>
          </w:rPr>
          <w:t>Notebook</w:t>
        </w:r>
      </w:hyperlink>
    </w:p>
    <w:p w14:paraId="18BCF463" w14:textId="77777777" w:rsidR="00964246" w:rsidRPr="00964246" w:rsidRDefault="00964246" w:rsidP="00964246">
      <w:pPr>
        <w:rPr>
          <w:b/>
          <w:bCs/>
          <w:color w:val="000000" w:themeColor="text1"/>
          <w:sz w:val="72"/>
          <w:szCs w:val="72"/>
        </w:rPr>
      </w:pPr>
      <w:r w:rsidRPr="00964246">
        <w:rPr>
          <w:b/>
          <w:bCs/>
          <w:color w:val="000000" w:themeColor="text1"/>
          <w:sz w:val="72"/>
          <w:szCs w:val="72"/>
        </w:rPr>
        <w:t>Image long description</w:t>
      </w:r>
    </w:p>
    <w:p w14:paraId="23F84951" w14:textId="77777777" w:rsidR="00964246" w:rsidRPr="00964246" w:rsidRDefault="00964246" w:rsidP="00964246">
      <w:pPr>
        <w:rPr>
          <w:b/>
          <w:bCs/>
          <w:color w:val="000000" w:themeColor="text1"/>
          <w:sz w:val="72"/>
          <w:szCs w:val="72"/>
        </w:rPr>
      </w:pPr>
      <w:r w:rsidRPr="00964246">
        <w:rPr>
          <w:b/>
          <w:bCs/>
          <w:color w:val="000000" w:themeColor="text1"/>
          <w:sz w:val="72"/>
          <w:szCs w:val="72"/>
        </w:rPr>
        <w:t xml:space="preserve">Three examples of cultural diffusion are given: food, language, and religion. For each example, a drawing of a globe shows a different </w:t>
      </w:r>
      <w:r w:rsidRPr="00964246">
        <w:rPr>
          <w:b/>
          <w:bCs/>
          <w:color w:val="000000" w:themeColor="text1"/>
          <w:sz w:val="72"/>
          <w:szCs w:val="72"/>
        </w:rPr>
        <w:lastRenderedPageBreak/>
        <w:t>part of the world, and arrows indicate movement.</w:t>
      </w:r>
    </w:p>
    <w:p w14:paraId="0721699E" w14:textId="77777777" w:rsidR="00964246" w:rsidRPr="00964246" w:rsidRDefault="00964246" w:rsidP="00964246">
      <w:pPr>
        <w:numPr>
          <w:ilvl w:val="0"/>
          <w:numId w:val="2"/>
        </w:numPr>
        <w:rPr>
          <w:b/>
          <w:bCs/>
          <w:color w:val="000000" w:themeColor="text1"/>
          <w:sz w:val="72"/>
          <w:szCs w:val="72"/>
        </w:rPr>
      </w:pPr>
      <w:r w:rsidRPr="00964246">
        <w:rPr>
          <w:b/>
          <w:bCs/>
          <w:color w:val="000000" w:themeColor="text1"/>
          <w:sz w:val="72"/>
          <w:szCs w:val="72"/>
        </w:rPr>
        <w:t>For food: Tomatoes, which are native to South America, reach Europe by cultural diffusion, then are returned to the Americas in dishes brought by European settlers.</w:t>
      </w:r>
    </w:p>
    <w:p w14:paraId="27DD86ED" w14:textId="77777777" w:rsidR="00964246" w:rsidRPr="00964246" w:rsidRDefault="00964246" w:rsidP="00964246">
      <w:pPr>
        <w:numPr>
          <w:ilvl w:val="0"/>
          <w:numId w:val="2"/>
        </w:numPr>
        <w:rPr>
          <w:b/>
          <w:bCs/>
          <w:color w:val="000000" w:themeColor="text1"/>
          <w:sz w:val="72"/>
          <w:szCs w:val="72"/>
        </w:rPr>
      </w:pPr>
      <w:r w:rsidRPr="00964246">
        <w:rPr>
          <w:b/>
          <w:bCs/>
          <w:color w:val="000000" w:themeColor="text1"/>
          <w:sz w:val="72"/>
          <w:szCs w:val="72"/>
        </w:rPr>
        <w:t xml:space="preserve">For language: Citrus fruit was called a </w:t>
      </w:r>
      <w:proofErr w:type="spellStart"/>
      <w:r w:rsidRPr="00964246">
        <w:rPr>
          <w:b/>
          <w:bCs/>
          <w:color w:val="000000" w:themeColor="text1"/>
          <w:sz w:val="72"/>
          <w:szCs w:val="72"/>
        </w:rPr>
        <w:t>naramgi</w:t>
      </w:r>
      <w:proofErr w:type="spellEnd"/>
      <w:r w:rsidRPr="00964246">
        <w:rPr>
          <w:b/>
          <w:bCs/>
          <w:color w:val="000000" w:themeColor="text1"/>
          <w:sz w:val="72"/>
          <w:szCs w:val="72"/>
        </w:rPr>
        <w:t xml:space="preserve"> in Kannada, in South </w:t>
      </w:r>
      <w:r w:rsidRPr="00964246">
        <w:rPr>
          <w:b/>
          <w:bCs/>
          <w:color w:val="000000" w:themeColor="text1"/>
          <w:sz w:val="72"/>
          <w:szCs w:val="72"/>
        </w:rPr>
        <w:lastRenderedPageBreak/>
        <w:t xml:space="preserve">Asia. Then it was called a </w:t>
      </w:r>
      <w:proofErr w:type="spellStart"/>
      <w:r w:rsidRPr="00964246">
        <w:rPr>
          <w:b/>
          <w:bCs/>
          <w:color w:val="000000" w:themeColor="text1"/>
          <w:sz w:val="72"/>
          <w:szCs w:val="72"/>
        </w:rPr>
        <w:t>naranji</w:t>
      </w:r>
      <w:proofErr w:type="spellEnd"/>
      <w:r w:rsidRPr="00964246">
        <w:rPr>
          <w:b/>
          <w:bCs/>
          <w:color w:val="000000" w:themeColor="text1"/>
          <w:sz w:val="72"/>
          <w:szCs w:val="72"/>
        </w:rPr>
        <w:t xml:space="preserve"> in Arabic in Southwest Asia. And </w:t>
      </w:r>
      <w:proofErr w:type="gramStart"/>
      <w:r w:rsidRPr="00964246">
        <w:rPr>
          <w:b/>
          <w:bCs/>
          <w:color w:val="000000" w:themeColor="text1"/>
          <w:sz w:val="72"/>
          <w:szCs w:val="72"/>
        </w:rPr>
        <w:t>finally</w:t>
      </w:r>
      <w:proofErr w:type="gramEnd"/>
      <w:r w:rsidRPr="00964246">
        <w:rPr>
          <w:b/>
          <w:bCs/>
          <w:color w:val="000000" w:themeColor="text1"/>
          <w:sz w:val="72"/>
          <w:szCs w:val="72"/>
        </w:rPr>
        <w:t xml:space="preserve"> it was called an orange in English in Europe.</w:t>
      </w:r>
    </w:p>
    <w:p w14:paraId="788DF23C" w14:textId="77777777" w:rsidR="00964246" w:rsidRPr="00964246" w:rsidRDefault="00964246" w:rsidP="00964246">
      <w:pPr>
        <w:numPr>
          <w:ilvl w:val="0"/>
          <w:numId w:val="2"/>
        </w:numPr>
        <w:rPr>
          <w:b/>
          <w:bCs/>
          <w:color w:val="000000" w:themeColor="text1"/>
          <w:sz w:val="72"/>
          <w:szCs w:val="72"/>
        </w:rPr>
      </w:pPr>
      <w:r w:rsidRPr="00964246">
        <w:rPr>
          <w:b/>
          <w:bCs/>
          <w:color w:val="000000" w:themeColor="text1"/>
          <w:sz w:val="72"/>
          <w:szCs w:val="72"/>
        </w:rPr>
        <w:t xml:space="preserve">For religion: Buddhism formed in India. It was brought to Tibet, China, Myanmar, Thailand, and Cambodia. From China it was brought to Japan, Korea, and Vietnam. From </w:t>
      </w:r>
      <w:r w:rsidRPr="00964246">
        <w:rPr>
          <w:b/>
          <w:bCs/>
          <w:color w:val="000000" w:themeColor="text1"/>
          <w:sz w:val="72"/>
          <w:szCs w:val="72"/>
        </w:rPr>
        <w:lastRenderedPageBreak/>
        <w:t xml:space="preserve">East Asia and Southeast </w:t>
      </w:r>
      <w:proofErr w:type="gramStart"/>
      <w:r w:rsidRPr="00964246">
        <w:rPr>
          <w:b/>
          <w:bCs/>
          <w:color w:val="000000" w:themeColor="text1"/>
          <w:sz w:val="72"/>
          <w:szCs w:val="72"/>
        </w:rPr>
        <w:t>Asia</w:t>
      </w:r>
      <w:proofErr w:type="gramEnd"/>
      <w:r w:rsidRPr="00964246">
        <w:rPr>
          <w:b/>
          <w:bCs/>
          <w:color w:val="000000" w:themeColor="text1"/>
          <w:sz w:val="72"/>
          <w:szCs w:val="72"/>
        </w:rPr>
        <w:t xml:space="preserve"> it was brought to the United States.</w:t>
      </w:r>
    </w:p>
    <w:p w14:paraId="7892D437" w14:textId="77777777" w:rsidR="00964246" w:rsidRPr="00964246" w:rsidRDefault="00964246" w:rsidP="00964246">
      <w:pPr>
        <w:numPr>
          <w:ilvl w:val="0"/>
          <w:numId w:val="3"/>
        </w:numPr>
        <w:rPr>
          <w:b/>
          <w:bCs/>
          <w:color w:val="000000" w:themeColor="text1"/>
          <w:sz w:val="72"/>
          <w:szCs w:val="72"/>
        </w:rPr>
      </w:pPr>
      <w:r w:rsidRPr="00964246">
        <w:rPr>
          <w:b/>
          <w:bCs/>
          <w:color w:val="000000" w:themeColor="text1"/>
          <w:sz w:val="72"/>
          <w:szCs w:val="72"/>
        </w:rPr>
        <w:t>Reading Check Identify Main Ideas Why do cultures change?</w:t>
      </w:r>
    </w:p>
    <w:p w14:paraId="56ED6F5E" w14:textId="77777777" w:rsidR="00964246" w:rsidRPr="00964246" w:rsidRDefault="00964246">
      <w:pPr>
        <w:rPr>
          <w:b/>
          <w:bCs/>
          <w:color w:val="000000" w:themeColor="text1"/>
          <w:sz w:val="72"/>
          <w:szCs w:val="72"/>
        </w:rPr>
      </w:pPr>
    </w:p>
    <w:sectPr w:rsidR="00964246" w:rsidRPr="00964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37B65"/>
    <w:multiLevelType w:val="multilevel"/>
    <w:tmpl w:val="542EF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6C633C"/>
    <w:multiLevelType w:val="multilevel"/>
    <w:tmpl w:val="7D52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345BB9"/>
    <w:multiLevelType w:val="multilevel"/>
    <w:tmpl w:val="30083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1417283">
    <w:abstractNumId w:val="0"/>
  </w:num>
  <w:num w:numId="2" w16cid:durableId="1842041594">
    <w:abstractNumId w:val="1"/>
  </w:num>
  <w:num w:numId="3" w16cid:durableId="1235124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46"/>
    <w:rsid w:val="0021424B"/>
    <w:rsid w:val="003178FC"/>
    <w:rsid w:val="00964246"/>
    <w:rsid w:val="00B27096"/>
    <w:rsid w:val="00BC1628"/>
    <w:rsid w:val="00BC7B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E9319"/>
  <w15:chartTrackingRefBased/>
  <w15:docId w15:val="{44E24670-D8F0-4ED7-A20A-90994532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2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2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2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2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2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2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2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2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2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2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2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2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246"/>
    <w:rPr>
      <w:rFonts w:eastAsiaTheme="majorEastAsia" w:cstheme="majorBidi"/>
      <w:color w:val="272727" w:themeColor="text1" w:themeTint="D8"/>
    </w:rPr>
  </w:style>
  <w:style w:type="paragraph" w:styleId="Title">
    <w:name w:val="Title"/>
    <w:basedOn w:val="Normal"/>
    <w:next w:val="Normal"/>
    <w:link w:val="TitleChar"/>
    <w:uiPriority w:val="10"/>
    <w:qFormat/>
    <w:rsid w:val="00964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2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246"/>
    <w:pPr>
      <w:spacing w:before="160"/>
      <w:jc w:val="center"/>
    </w:pPr>
    <w:rPr>
      <w:i/>
      <w:iCs/>
      <w:color w:val="404040" w:themeColor="text1" w:themeTint="BF"/>
    </w:rPr>
  </w:style>
  <w:style w:type="character" w:customStyle="1" w:styleId="QuoteChar">
    <w:name w:val="Quote Char"/>
    <w:basedOn w:val="DefaultParagraphFont"/>
    <w:link w:val="Quote"/>
    <w:uiPriority w:val="29"/>
    <w:rsid w:val="00964246"/>
    <w:rPr>
      <w:i/>
      <w:iCs/>
      <w:color w:val="404040" w:themeColor="text1" w:themeTint="BF"/>
    </w:rPr>
  </w:style>
  <w:style w:type="paragraph" w:styleId="ListParagraph">
    <w:name w:val="List Paragraph"/>
    <w:basedOn w:val="Normal"/>
    <w:uiPriority w:val="34"/>
    <w:qFormat/>
    <w:rsid w:val="00964246"/>
    <w:pPr>
      <w:ind w:left="720"/>
      <w:contextualSpacing/>
    </w:pPr>
  </w:style>
  <w:style w:type="character" w:styleId="IntenseEmphasis">
    <w:name w:val="Intense Emphasis"/>
    <w:basedOn w:val="DefaultParagraphFont"/>
    <w:uiPriority w:val="21"/>
    <w:qFormat/>
    <w:rsid w:val="00964246"/>
    <w:rPr>
      <w:i/>
      <w:iCs/>
      <w:color w:val="0F4761" w:themeColor="accent1" w:themeShade="BF"/>
    </w:rPr>
  </w:style>
  <w:style w:type="paragraph" w:styleId="IntenseQuote">
    <w:name w:val="Intense Quote"/>
    <w:basedOn w:val="Normal"/>
    <w:next w:val="Normal"/>
    <w:link w:val="IntenseQuoteChar"/>
    <w:uiPriority w:val="30"/>
    <w:qFormat/>
    <w:rsid w:val="00964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246"/>
    <w:rPr>
      <w:i/>
      <w:iCs/>
      <w:color w:val="0F4761" w:themeColor="accent1" w:themeShade="BF"/>
    </w:rPr>
  </w:style>
  <w:style w:type="character" w:styleId="IntenseReference">
    <w:name w:val="Intense Reference"/>
    <w:basedOn w:val="DefaultParagraphFont"/>
    <w:uiPriority w:val="32"/>
    <w:qFormat/>
    <w:rsid w:val="00964246"/>
    <w:rPr>
      <w:b/>
      <w:bCs/>
      <w:smallCaps/>
      <w:color w:val="0F4761" w:themeColor="accent1" w:themeShade="BF"/>
      <w:spacing w:val="5"/>
    </w:rPr>
  </w:style>
  <w:style w:type="character" w:styleId="Hyperlink">
    <w:name w:val="Hyperlink"/>
    <w:basedOn w:val="DefaultParagraphFont"/>
    <w:uiPriority w:val="99"/>
    <w:unhideWhenUsed/>
    <w:rsid w:val="00964246"/>
    <w:rPr>
      <w:color w:val="467886" w:themeColor="hyperlink"/>
      <w:u w:val="single"/>
    </w:rPr>
  </w:style>
  <w:style w:type="character" w:styleId="UnresolvedMention">
    <w:name w:val="Unresolved Mention"/>
    <w:basedOn w:val="DefaultParagraphFont"/>
    <w:uiPriority w:val="99"/>
    <w:semiHidden/>
    <w:unhideWhenUsed/>
    <w:rsid w:val="00964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132566">
      <w:bodyDiv w:val="1"/>
      <w:marLeft w:val="0"/>
      <w:marRight w:val="0"/>
      <w:marTop w:val="0"/>
      <w:marBottom w:val="0"/>
      <w:divBdr>
        <w:top w:val="none" w:sz="0" w:space="0" w:color="auto"/>
        <w:left w:val="none" w:sz="0" w:space="0" w:color="auto"/>
        <w:bottom w:val="none" w:sz="0" w:space="0" w:color="auto"/>
        <w:right w:val="none" w:sz="0" w:space="0" w:color="auto"/>
      </w:divBdr>
      <w:divsChild>
        <w:div w:id="1808207167">
          <w:marLeft w:val="0"/>
          <w:marRight w:val="0"/>
          <w:marTop w:val="0"/>
          <w:marBottom w:val="0"/>
          <w:divBdr>
            <w:top w:val="none" w:sz="0" w:space="0" w:color="auto"/>
            <w:left w:val="none" w:sz="0" w:space="0" w:color="auto"/>
            <w:bottom w:val="none" w:sz="0" w:space="0" w:color="auto"/>
            <w:right w:val="none" w:sz="0" w:space="0" w:color="auto"/>
          </w:divBdr>
          <w:divsChild>
            <w:div w:id="1908416228">
              <w:marLeft w:val="0"/>
              <w:marRight w:val="0"/>
              <w:marTop w:val="0"/>
              <w:marBottom w:val="0"/>
              <w:divBdr>
                <w:top w:val="none" w:sz="0" w:space="0" w:color="auto"/>
                <w:left w:val="none" w:sz="0" w:space="0" w:color="auto"/>
                <w:bottom w:val="none" w:sz="0" w:space="0" w:color="auto"/>
                <w:right w:val="none" w:sz="0" w:space="0" w:color="auto"/>
              </w:divBdr>
            </w:div>
            <w:div w:id="413212276">
              <w:marLeft w:val="0"/>
              <w:marRight w:val="0"/>
              <w:marTop w:val="0"/>
              <w:marBottom w:val="0"/>
              <w:divBdr>
                <w:top w:val="none" w:sz="0" w:space="0" w:color="auto"/>
                <w:left w:val="none" w:sz="0" w:space="0" w:color="auto"/>
                <w:bottom w:val="none" w:sz="0" w:space="0" w:color="auto"/>
                <w:right w:val="none" w:sz="0" w:space="0" w:color="auto"/>
              </w:divBdr>
            </w:div>
          </w:divsChild>
        </w:div>
        <w:div w:id="267128458">
          <w:marLeft w:val="0"/>
          <w:marRight w:val="0"/>
          <w:marTop w:val="0"/>
          <w:marBottom w:val="0"/>
          <w:divBdr>
            <w:top w:val="none" w:sz="0" w:space="0" w:color="auto"/>
            <w:left w:val="none" w:sz="0" w:space="0" w:color="auto"/>
            <w:bottom w:val="none" w:sz="0" w:space="0" w:color="auto"/>
            <w:right w:val="none" w:sz="0" w:space="0" w:color="auto"/>
          </w:divBdr>
        </w:div>
        <w:div w:id="1651249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ent-delivery-service.savvasrealize.com/content-delivery-service/eps/prod-realize-reader/api/item/ccb722a9-b070-477c-861c-057b0a1a666e/1/file/9780328960293_Survey_Live_02222018_SE_NA/OPS/xhtml/glossary.xhtml" TargetMode="External"/><Relationship Id="rId5" Type="http://schemas.openxmlformats.org/officeDocument/2006/relationships/hyperlink" Target="https://content-delivery-service.savvasrealize.com/content-delivery-service/eps/prod-realize-reader/api/item/ccb722a9-b070-477c-861c-057b0a1a666e/1/file/9780328960293_Survey_Live_02222018_SE_NA/OPS/xhtml/glossary.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2</cp:revision>
  <dcterms:created xsi:type="dcterms:W3CDTF">2025-02-22T19:54:00Z</dcterms:created>
  <dcterms:modified xsi:type="dcterms:W3CDTF">2025-02-22T19:57:00Z</dcterms:modified>
</cp:coreProperties>
</file>