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241300</wp:posOffset>
                </wp:positionV>
                <wp:extent cx="7146925" cy="102235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778888" y="3275175"/>
                          <a:ext cx="7134225" cy="1009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accent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righ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الصف العاشر                                         تلخيص                       التاريخ........................   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  <w:t xml:space="preserve">الاسم</w:t>
                            </w: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:_________________                التربية الاسلامية                  مدرس المادة محمد خصيب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bidi w:val="1"/>
                              <w:spacing w:after="0" w:before="0" w:line="240"/>
                              <w:ind w:left="0" w:right="0" w:firstLine="0"/>
                              <w:jc w:val="left"/>
                              <w:textDirection w:val="tbRl"/>
                            </w:pPr>
                            <w:r w:rsidDel="00000000" w:rsidR="00000000" w:rsidRPr="00000000">
                              <w:rPr>
                                <w:rFonts w:ascii="Simplified Arabic" w:cs="Simplified Arabic" w:eastAsia="Simplified Arabic" w:hAnsi="Simplified Arabic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-660399</wp:posOffset>
                </wp:positionH>
                <wp:positionV relativeFrom="paragraph">
                  <wp:posOffset>241300</wp:posOffset>
                </wp:positionV>
                <wp:extent cx="7146925" cy="1022350"/>
                <wp:effectExtent b="0" l="0" r="0" t="0"/>
                <wp:wrapNone/>
                <wp:docPr id="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6925" cy="10223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1( 10-15)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الذنوب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والمعاصي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جبارا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عصيا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الوالدين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يحيى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الرحمة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والعطف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الاخرين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والتطهر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الذنوب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الوالدين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التواضع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(42-48)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-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متلازمان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تمتاز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بانها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تحتاج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لإثباتها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الثابت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تجمعت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الثقة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يقينا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النظرية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تنبؤات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بشأن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ظواهر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مثبتة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فطر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الخلق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اثار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بالآيات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الكونية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الدالة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مبدعا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خالقا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تأكيد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الخالق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زيادة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ايمان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الكبير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خلقه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خشية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العلماء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الزوجية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النفس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مراحل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الانسان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التقاء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البحرين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الارض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الجماعية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(56-60)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...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إلخ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"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المعاني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الحديث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الواجبة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الوقوع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وهلك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حافظ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الحدود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القائم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المحافظة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أحكامه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معنى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استهموا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اقترعوا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مسؤول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ومسؤول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فساده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اصلاحه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تتمثل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مسؤولية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بــ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ابنائه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صحيحة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الحرص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التعليم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والتوعية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الاهتمام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بتطبيق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العدل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(61-64)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مستحب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حالات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يوجد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مرابطين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استنفرهم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احتلال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ووطنهم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فضائل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الرباط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ينقطع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بموته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الفزع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الاكبر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المرابط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تمسه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رباط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مكان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750"/>
        </w:tabs>
        <w:bidi w:val="1"/>
        <w:spacing w:after="200" w:before="0" w:line="276" w:lineRule="auto"/>
        <w:ind w:left="108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الثغور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الاماكن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يخاف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اهلها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الاعداء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\ </w:t>
      </w:r>
    </w:p>
    <w:p w:rsidR="00000000" w:rsidDel="00000000" w:rsidP="00000000" w:rsidRDefault="00000000" w:rsidRPr="00000000" w14:paraId="00000024">
      <w:pPr>
        <w:tabs>
          <w:tab w:val="left" w:leader="none" w:pos="275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25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</w:t>
      </w:r>
    </w:p>
    <w:p w:rsidR="00000000" w:rsidDel="00000000" w:rsidP="00000000" w:rsidRDefault="00000000" w:rsidRPr="00000000" w14:paraId="00000027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1"/>
        </w:rPr>
        <w:t xml:space="preserve">يرجى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التركيز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على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الأسئلة</w:t>
      </w:r>
      <w:r w:rsidDel="00000000" w:rsidR="00000000" w:rsidRPr="00000000">
        <w:rPr>
          <w:sz w:val="28"/>
          <w:szCs w:val="28"/>
          <w:rtl w:val="1"/>
        </w:rPr>
        <w:t xml:space="preserve"> (</w:t>
      </w:r>
      <w:r w:rsidDel="00000000" w:rsidR="00000000" w:rsidRPr="00000000">
        <w:rPr>
          <w:sz w:val="28"/>
          <w:szCs w:val="28"/>
          <w:rtl w:val="1"/>
        </w:rPr>
        <w:t xml:space="preserve">التقويم</w:t>
      </w:r>
      <w:r w:rsidDel="00000000" w:rsidR="00000000" w:rsidRPr="00000000">
        <w:rPr>
          <w:sz w:val="28"/>
          <w:szCs w:val="28"/>
          <w:rtl w:val="1"/>
        </w:rPr>
        <w:t xml:space="preserve">)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درس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بشكل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كامل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في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امتحان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الشهرين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وحفظ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الآيات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الكريمة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والأحاديث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التي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تم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تعينها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من</w:t>
      </w:r>
      <w:r w:rsidDel="00000000" w:rsidR="00000000" w:rsidRPr="00000000">
        <w:rPr>
          <w:sz w:val="28"/>
          <w:szCs w:val="28"/>
          <w:rtl w:val="1"/>
        </w:rPr>
        <w:t xml:space="preserve"> </w:t>
      </w:r>
      <w:r w:rsidDel="00000000" w:rsidR="00000000" w:rsidRPr="00000000">
        <w:rPr>
          <w:sz w:val="28"/>
          <w:szCs w:val="28"/>
          <w:rtl w:val="1"/>
        </w:rPr>
        <w:t xml:space="preserve">قبل</w:t>
      </w:r>
      <w:r w:rsidDel="00000000" w:rsidR="00000000" w:rsidRPr="00000000">
        <w:rPr>
          <w:sz w:val="28"/>
          <w:szCs w:val="28"/>
          <w:rtl w:val="1"/>
        </w:rPr>
        <w:t xml:space="preserve">.</w:t>
      </w:r>
    </w:p>
    <w:p w:rsidR="00000000" w:rsidDel="00000000" w:rsidP="00000000" w:rsidRDefault="00000000" w:rsidRPr="00000000" w14:paraId="00000028">
      <w:pPr>
        <w:tabs>
          <w:tab w:val="left" w:leader="none" w:pos="3490"/>
        </w:tabs>
        <w:bidi w:val="1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------------------------------------------------------------------------------------------------</w:t>
      </w:r>
    </w:p>
    <w:p w:rsidR="00000000" w:rsidDel="00000000" w:rsidP="00000000" w:rsidRDefault="00000000" w:rsidRPr="00000000" w14:paraId="00000029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bidi w:val="1"/>
        <w:spacing w:line="259" w:lineRule="auto"/>
        <w:rPr>
          <w:sz w:val="26"/>
          <w:szCs w:val="26"/>
        </w:rPr>
      </w:pPr>
      <w:bookmarkStart w:colFirst="0" w:colLast="0" w:name="_heading=h.1m2uammn54ct" w:id="1"/>
      <w:bookmarkEnd w:id="1"/>
      <w:r w:rsidDel="00000000" w:rsidR="00000000" w:rsidRPr="00000000">
        <w:rPr>
          <w:sz w:val="26"/>
          <w:szCs w:val="26"/>
          <w:rtl w:val="0"/>
        </w:rPr>
        <w:t xml:space="preserve">1. Characteristics of Prophet Yahya (John the Baptist) (Verses 10-15 of Surah Maryam):</w:t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bidi w:val="1"/>
        <w:spacing w:after="0" w:afterAutospacing="0" w:before="24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Piety and purity</w:t>
      </w:r>
      <w:r w:rsidDel="00000000" w:rsidR="00000000" w:rsidRPr="00000000">
        <w:rPr>
          <w:sz w:val="28"/>
          <w:szCs w:val="28"/>
          <w:rtl w:val="0"/>
        </w:rPr>
        <w:t xml:space="preserve">: He stayed away from sins and wrongdoings.</w:t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Respect for parents</w:t>
      </w:r>
      <w:r w:rsidDel="00000000" w:rsidR="00000000" w:rsidRPr="00000000">
        <w:rPr>
          <w:sz w:val="28"/>
          <w:szCs w:val="28"/>
          <w:rtl w:val="0"/>
        </w:rPr>
        <w:t xml:space="preserve">: As shown in the verse (and he was not rebellious).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Knowledge of the religion</w:t>
      </w:r>
      <w:r w:rsidDel="00000000" w:rsidR="00000000" w:rsidRPr="00000000">
        <w:rPr>
          <w:sz w:val="28"/>
          <w:szCs w:val="28"/>
          <w:rtl w:val="0"/>
        </w:rPr>
        <w:t xml:space="preserve">: He had deep understanding of God's religion.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Mercy and compassion for others</w:t>
      </w:r>
      <w:r w:rsidDel="00000000" w:rsidR="00000000" w:rsidRPr="00000000">
        <w:rPr>
          <w:sz w:val="28"/>
          <w:szCs w:val="28"/>
          <w:rtl w:val="0"/>
        </w:rPr>
        <w:t xml:space="preserve">: He treated people with kindness and care.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bidi w:val="1"/>
        <w:spacing w:after="24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Humility</w:t>
      </w:r>
      <w:r w:rsidDel="00000000" w:rsidR="00000000" w:rsidRPr="00000000">
        <w:rPr>
          <w:sz w:val="28"/>
          <w:szCs w:val="28"/>
          <w:rtl w:val="0"/>
        </w:rPr>
        <w:t xml:space="preserve">: He was known for his humility and patience.</w:t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bidi w:val="1"/>
        <w:spacing w:line="259" w:lineRule="auto"/>
        <w:rPr>
          <w:sz w:val="26"/>
          <w:szCs w:val="26"/>
        </w:rPr>
      </w:pPr>
      <w:bookmarkStart w:colFirst="0" w:colLast="0" w:name="_heading=h.5dtiblk6mdht" w:id="2"/>
      <w:bookmarkEnd w:id="2"/>
      <w:r w:rsidDel="00000000" w:rsidR="00000000" w:rsidRPr="00000000">
        <w:rPr>
          <w:sz w:val="26"/>
          <w:szCs w:val="26"/>
          <w:rtl w:val="0"/>
        </w:rPr>
        <w:t xml:space="preserve">2. Signs of Allah in the Universe (Verses 42-48):</w:t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bidi w:val="1"/>
        <w:spacing w:after="0" w:afterAutospacing="0" w:before="24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Knowledge and faith</w:t>
      </w:r>
      <w:r w:rsidDel="00000000" w:rsidR="00000000" w:rsidRPr="00000000">
        <w:rPr>
          <w:sz w:val="28"/>
          <w:szCs w:val="28"/>
          <w:rtl w:val="0"/>
        </w:rPr>
        <w:t xml:space="preserve"> are linked: The more a person sees signs of Allah, the more their faith increases.</w:t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Ayah</w:t>
      </w:r>
      <w:r w:rsidDel="00000000" w:rsidR="00000000" w:rsidRPr="00000000">
        <w:rPr>
          <w:sz w:val="28"/>
          <w:szCs w:val="28"/>
          <w:rtl w:val="0"/>
        </w:rPr>
        <w:t xml:space="preserve">: A sign that points to something.</w:t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Truth</w:t>
      </w:r>
      <w:r w:rsidDel="00000000" w:rsidR="00000000" w:rsidRPr="00000000">
        <w:rPr>
          <w:sz w:val="28"/>
          <w:szCs w:val="28"/>
          <w:rtl w:val="0"/>
        </w:rPr>
        <w:t xml:space="preserve">: A belief based on solid evidence and certainty.</w:t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Theory</w:t>
      </w:r>
      <w:r w:rsidDel="00000000" w:rsidR="00000000" w:rsidRPr="00000000">
        <w:rPr>
          <w:sz w:val="28"/>
          <w:szCs w:val="28"/>
          <w:rtl w:val="0"/>
        </w:rPr>
        <w:t xml:space="preserve">: Predictions about things that are not yet proven.</w:t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Effects of knowledge of cosmic signs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36">
      <w:pPr>
        <w:numPr>
          <w:ilvl w:val="1"/>
          <w:numId w:val="7"/>
        </w:numPr>
        <w:bidi w:val="1"/>
        <w:spacing w:after="0" w:afterAutospacing="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Belief in Allah as the Creator.</w:t>
      </w:r>
    </w:p>
    <w:p w:rsidR="00000000" w:rsidDel="00000000" w:rsidP="00000000" w:rsidRDefault="00000000" w:rsidRPr="00000000" w14:paraId="00000037">
      <w:pPr>
        <w:numPr>
          <w:ilvl w:val="1"/>
          <w:numId w:val="7"/>
        </w:numPr>
        <w:bidi w:val="1"/>
        <w:spacing w:after="0" w:afterAutospacing="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Proof of the truth of the Prophet.</w:t>
      </w:r>
    </w:p>
    <w:p w:rsidR="00000000" w:rsidDel="00000000" w:rsidP="00000000" w:rsidRDefault="00000000" w:rsidRPr="00000000" w14:paraId="00000038">
      <w:pPr>
        <w:numPr>
          <w:ilvl w:val="1"/>
          <w:numId w:val="7"/>
        </w:numPr>
        <w:bidi w:val="1"/>
        <w:spacing w:after="0" w:afterAutospacing="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Recognition of the greatness of the Creator.</w:t>
      </w:r>
    </w:p>
    <w:p w:rsidR="00000000" w:rsidDel="00000000" w:rsidP="00000000" w:rsidRDefault="00000000" w:rsidRPr="00000000" w14:paraId="00000039">
      <w:pPr>
        <w:numPr>
          <w:ilvl w:val="1"/>
          <w:numId w:val="7"/>
        </w:numPr>
        <w:bidi w:val="1"/>
        <w:spacing w:after="0" w:afterAutospacing="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Strengthening the faith of Muslims.</w:t>
      </w:r>
    </w:p>
    <w:p w:rsidR="00000000" w:rsidDel="00000000" w:rsidP="00000000" w:rsidRDefault="00000000" w:rsidRPr="00000000" w14:paraId="0000003A">
      <w:pPr>
        <w:numPr>
          <w:ilvl w:val="1"/>
          <w:numId w:val="7"/>
        </w:numPr>
        <w:bidi w:val="1"/>
        <w:spacing w:after="0" w:afterAutospacing="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Allah's great favor on His creation.</w:t>
      </w:r>
    </w:p>
    <w:p w:rsidR="00000000" w:rsidDel="00000000" w:rsidP="00000000" w:rsidRDefault="00000000" w:rsidRPr="00000000" w14:paraId="0000003B">
      <w:pPr>
        <w:numPr>
          <w:ilvl w:val="0"/>
          <w:numId w:val="7"/>
        </w:numPr>
        <w:bidi w:val="1"/>
        <w:spacing w:after="24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The concept of pairing</w:t>
      </w:r>
      <w:r w:rsidDel="00000000" w:rsidR="00000000" w:rsidRPr="00000000">
        <w:rPr>
          <w:sz w:val="28"/>
          <w:szCs w:val="28"/>
          <w:rtl w:val="0"/>
        </w:rPr>
        <w:t xml:space="preserve">: One of Allah’s signs in the universe (e.g., male and female).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bidi w:val="1"/>
        <w:spacing w:line="259" w:lineRule="auto"/>
        <w:rPr>
          <w:sz w:val="26"/>
          <w:szCs w:val="26"/>
        </w:rPr>
      </w:pPr>
      <w:bookmarkStart w:colFirst="0" w:colLast="0" w:name="_heading=h.27n84sami3bl" w:id="3"/>
      <w:bookmarkEnd w:id="3"/>
      <w:r w:rsidDel="00000000" w:rsidR="00000000" w:rsidRPr="00000000">
        <w:rPr>
          <w:sz w:val="26"/>
          <w:szCs w:val="26"/>
          <w:rtl w:val="0"/>
        </w:rPr>
        <w:t xml:space="preserve">3. Collective Responsibility (Verses 56-60):</w:t>
      </w:r>
    </w:p>
    <w:p w:rsidR="00000000" w:rsidDel="00000000" w:rsidP="00000000" w:rsidRDefault="00000000" w:rsidRPr="00000000" w14:paraId="0000003D">
      <w:pPr>
        <w:numPr>
          <w:ilvl w:val="0"/>
          <w:numId w:val="4"/>
        </w:numPr>
        <w:bidi w:val="1"/>
        <w:spacing w:after="0" w:afterAutospacing="0" w:before="24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Hadith</w:t>
      </w:r>
      <w:r w:rsidDel="00000000" w:rsidR="00000000" w:rsidRPr="00000000">
        <w:rPr>
          <w:sz w:val="28"/>
          <w:szCs w:val="28"/>
          <w:rtl w:val="0"/>
        </w:rPr>
        <w:t xml:space="preserve">: The saying "The example of someone who upholds the limits of Allah..." means we must protect Allah’s boundaries. If we fall into sin, it harms us and others.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Individual responsibility</w:t>
      </w:r>
      <w:r w:rsidDel="00000000" w:rsidR="00000000" w:rsidRPr="00000000">
        <w:rPr>
          <w:sz w:val="28"/>
          <w:szCs w:val="28"/>
          <w:rtl w:val="0"/>
        </w:rPr>
        <w:t xml:space="preserve">: Each person is responsible for themselves and should strive to improve the community.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bidi w:val="1"/>
        <w:spacing w:after="24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Community responsibility</w:t>
      </w:r>
      <w:r w:rsidDel="00000000" w:rsidR="00000000" w:rsidRPr="00000000">
        <w:rPr>
          <w:sz w:val="28"/>
          <w:szCs w:val="28"/>
          <w:rtl w:val="0"/>
        </w:rPr>
        <w:t xml:space="preserve">: This includes raising children properly, encouraging good and forbidding evil, education, and promoting justice.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bidi w:val="1"/>
        <w:spacing w:line="259" w:lineRule="auto"/>
        <w:rPr>
          <w:sz w:val="26"/>
          <w:szCs w:val="26"/>
        </w:rPr>
      </w:pPr>
      <w:bookmarkStart w:colFirst="0" w:colLast="0" w:name="_heading=h.ayhi4kh440tk" w:id="4"/>
      <w:bookmarkEnd w:id="4"/>
      <w:r w:rsidDel="00000000" w:rsidR="00000000" w:rsidRPr="00000000">
        <w:rPr>
          <w:sz w:val="26"/>
          <w:szCs w:val="26"/>
          <w:rtl w:val="0"/>
        </w:rPr>
        <w:t xml:space="preserve">4. Reward of Jihad and Guarding the Borders (Verses 61-64):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bidi w:val="1"/>
        <w:spacing w:after="0" w:afterAutospacing="0" w:before="24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Guarding the borders (Ribat)</w:t>
      </w:r>
      <w:r w:rsidDel="00000000" w:rsidR="00000000" w:rsidRPr="00000000">
        <w:rPr>
          <w:sz w:val="28"/>
          <w:szCs w:val="28"/>
          <w:rtl w:val="0"/>
        </w:rPr>
        <w:t xml:space="preserve">: It is important to protect the land and keep the faith.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Rulings on Ribat</w:t>
      </w:r>
      <w:r w:rsidDel="00000000" w:rsidR="00000000" w:rsidRPr="00000000">
        <w:rPr>
          <w:sz w:val="28"/>
          <w:szCs w:val="28"/>
          <w:rtl w:val="0"/>
        </w:rPr>
        <w:t xml:space="preserve">: It’s recommended except in cases where the government calls for it or if the land is occupied.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Rewards of Ribat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bidi w:val="1"/>
        <w:spacing w:after="0" w:afterAutospacing="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reward does not end with the person's death.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bidi w:val="1"/>
        <w:spacing w:after="0" w:afterAutospacing="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person will be safe from the major fear on the Day of Judgment.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bidi w:val="1"/>
        <w:spacing w:after="240" w:before="0" w:beforeAutospacing="0" w:line="259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Guarding the borders for a day is better than a thousand days elsewhere.</w:t>
      </w:r>
    </w:p>
    <w:p w:rsidR="00000000" w:rsidDel="00000000" w:rsidP="00000000" w:rsidRDefault="00000000" w:rsidRPr="00000000" w14:paraId="00000047">
      <w:pPr>
        <w:pStyle w:val="Heading3"/>
        <w:keepNext w:val="0"/>
        <w:keepLines w:val="0"/>
        <w:bidi w:val="1"/>
        <w:spacing w:line="259" w:lineRule="auto"/>
        <w:rPr>
          <w:sz w:val="26"/>
          <w:szCs w:val="26"/>
        </w:rPr>
      </w:pPr>
      <w:bookmarkStart w:colFirst="0" w:colLast="0" w:name="_heading=h.gtef7qua7rzw" w:id="5"/>
      <w:bookmarkEnd w:id="5"/>
      <w:r w:rsidDel="00000000" w:rsidR="00000000" w:rsidRPr="00000000">
        <w:rPr>
          <w:sz w:val="26"/>
          <w:szCs w:val="26"/>
          <w:rtl w:val="0"/>
        </w:rPr>
        <w:t xml:space="preserve">5. Important Points to Focus On:</w:t>
      </w:r>
    </w:p>
    <w:p w:rsidR="00000000" w:rsidDel="00000000" w:rsidP="00000000" w:rsidRDefault="00000000" w:rsidRPr="00000000" w14:paraId="00000048">
      <w:pPr>
        <w:numPr>
          <w:ilvl w:val="0"/>
          <w:numId w:val="2"/>
        </w:numPr>
        <w:bidi w:val="1"/>
        <w:spacing w:after="0" w:afterAutospacing="0" w:before="24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Memorize the specific verses mentioned in your syllabus.</w:t>
      </w:r>
    </w:p>
    <w:p w:rsidR="00000000" w:rsidDel="00000000" w:rsidP="00000000" w:rsidRDefault="00000000" w:rsidRPr="00000000" w14:paraId="00000049">
      <w:pPr>
        <w:numPr>
          <w:ilvl w:val="0"/>
          <w:numId w:val="2"/>
        </w:numPr>
        <w:bidi w:val="1"/>
        <w:spacing w:after="0" w:afterAutospacing="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Memorize the hadiths, such as the one about "the example of someone who upholds the limits of Allah."</w:t>
      </w:r>
    </w:p>
    <w:p w:rsidR="00000000" w:rsidDel="00000000" w:rsidP="00000000" w:rsidRDefault="00000000" w:rsidRPr="00000000" w14:paraId="0000004A">
      <w:pPr>
        <w:numPr>
          <w:ilvl w:val="0"/>
          <w:numId w:val="2"/>
        </w:numPr>
        <w:bidi w:val="1"/>
        <w:spacing w:after="240" w:before="0" w:beforeAutospacing="0" w:line="259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Focus on key concepts such as </w:t>
      </w:r>
      <w:r w:rsidDel="00000000" w:rsidR="00000000" w:rsidRPr="00000000">
        <w:rPr>
          <w:b w:val="1"/>
          <w:sz w:val="28"/>
          <w:szCs w:val="28"/>
          <w:rtl w:val="0"/>
        </w:rPr>
        <w:t xml:space="preserve">piety, respect for parents, knowledge and faith, individual and community responsibility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4B">
      <w:pPr>
        <w:bidi w:val="1"/>
        <w:spacing w:after="240" w:before="240" w:line="259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If you need help reviewing any of these topics or memorizing the verses and hadiths, feel free to ask!</w:t>
      </w:r>
    </w:p>
    <w:p w:rsidR="00000000" w:rsidDel="00000000" w:rsidP="00000000" w:rsidRDefault="00000000" w:rsidRPr="00000000" w14:paraId="0000004C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Search</w:t>
      </w:r>
    </w:p>
    <w:p w:rsidR="00000000" w:rsidDel="00000000" w:rsidP="00000000" w:rsidRDefault="00000000" w:rsidRPr="00000000" w14:paraId="0000004D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Reason</w:t>
      </w:r>
    </w:p>
    <w:p w:rsidR="00000000" w:rsidDel="00000000" w:rsidP="00000000" w:rsidRDefault="00000000" w:rsidRPr="00000000" w14:paraId="0000004E">
      <w:pPr>
        <w:bidi w:val="1"/>
        <w:spacing w:after="160" w:line="259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bidi w:val="1"/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40" w:w="1190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-784224</wp:posOffset>
          </wp:positionH>
          <wp:positionV relativeFrom="paragraph">
            <wp:posOffset>-791844</wp:posOffset>
          </wp:positionV>
          <wp:extent cx="7483338" cy="1031240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483338" cy="10312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-990599</wp:posOffset>
          </wp:positionH>
          <wp:positionV relativeFrom="paragraph">
            <wp:posOffset>0</wp:posOffset>
          </wp:positionV>
          <wp:extent cx="7613438" cy="1458539"/>
          <wp:effectExtent b="0" l="0" r="0" t="0"/>
          <wp:wrapNone/>
          <wp:docPr id="5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13438" cy="145853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108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25085"/>
  </w:style>
  <w:style w:type="paragraph" w:styleId="Footer">
    <w:name w:val="footer"/>
    <w:basedOn w:val="Normal"/>
    <w:link w:val="FooterChar"/>
    <w:uiPriority w:val="99"/>
    <w:unhideWhenUsed w:val="1"/>
    <w:rsid w:val="00925085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25085"/>
  </w:style>
  <w:style w:type="table" w:styleId="TableGrid">
    <w:name w:val="Table Grid"/>
    <w:basedOn w:val="TableNormal"/>
    <w:uiPriority w:val="39"/>
    <w:rsid w:val="00062BB4"/>
    <w:rPr>
      <w:rFonts w:ascii="Calibri" w:cs="Calibri" w:eastAsia="Calibri" w:hAnsi="Calibri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062BB4"/>
    <w:pPr>
      <w:spacing w:after="200" w:line="276" w:lineRule="auto"/>
      <w:ind w:left="720"/>
      <w:contextualSpacing w:val="1"/>
    </w:pPr>
    <w:rPr>
      <w:sz w:val="22"/>
      <w:szCs w:val="2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aOgD28WK2L8cFB/gkbzOkDB+JA==">CgMxLjAyCGguZ2pkZ3hzMg5oLjFtMnVhbW1uNTRjdDIOaC41ZHRpYmxrNm1kaHQyDmguMjduODRzYW1pM2JsMg5oLmF5aGk0a2g0NDB0azIOaC5ndGVmN3F1YTdyenc4AHIhMW9nb1VUWnlpTzlic051cmIzZEZzMDV4U0ttSUp2aElp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2022-11-28T08:26:00Z</dcterms:created>
  <dc:creator>Microsoft Office User</dc:creator>
</cp:coreProperties>
</file>