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2F8824B" w14:textId="324942E7" w:rsidR="00925085" w:rsidRDefault="002A76B4" w:rsidP="00B651A6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شرح قصيدة فلسطين روحي</w:t>
      </w:r>
    </w:p>
    <w:p w14:paraId="4860886B" w14:textId="1B6EBE4F" w:rsidR="00B651A6" w:rsidRDefault="002A76B4" w:rsidP="00B651A6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اللغة العربية الصف السابع</w:t>
      </w:r>
    </w:p>
    <w:p w14:paraId="4FAD205F" w14:textId="27EADA82" w:rsidR="00B651A6" w:rsidRDefault="00B651A6" w:rsidP="00B651A6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اسم الطالبـ/ـة: ....................</w:t>
      </w:r>
    </w:p>
    <w:p w14:paraId="77CD875D" w14:textId="7BB3F832" w:rsidR="00B651A6" w:rsidRDefault="00B651A6" w:rsidP="00B651A6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اليوم: ..............................                                               التاريخ: ......................</w:t>
      </w:r>
    </w:p>
    <w:p w14:paraId="42458429" w14:textId="02879B6B" w:rsidR="00B651A6" w:rsidRDefault="00B651A6" w:rsidP="00B651A6">
      <w:pPr>
        <w:jc w:val="right"/>
        <w:rPr>
          <w:sz w:val="28"/>
          <w:szCs w:val="28"/>
          <w:rtl/>
        </w:rPr>
      </w:pPr>
    </w:p>
    <w:p w14:paraId="27620C9F" w14:textId="5213787C" w:rsidR="002A76B4" w:rsidRPr="009004A8" w:rsidRDefault="002A76B4" w:rsidP="00B651A6">
      <w:pPr>
        <w:jc w:val="right"/>
        <w:rPr>
          <w:b/>
          <w:bCs/>
          <w:sz w:val="28"/>
          <w:szCs w:val="28"/>
          <w:u w:val="single"/>
          <w:rtl/>
        </w:rPr>
      </w:pPr>
      <w:r w:rsidRPr="009004A8">
        <w:rPr>
          <w:rFonts w:hint="cs"/>
          <w:b/>
          <w:bCs/>
          <w:sz w:val="28"/>
          <w:szCs w:val="28"/>
          <w:u w:val="single"/>
          <w:rtl/>
        </w:rPr>
        <w:t>الفكرة من الأبيات (1-4) : سينجلي الظلامُ يوماً عن فلسطين .</w:t>
      </w:r>
    </w:p>
    <w:p w14:paraId="500206F6" w14:textId="78D1E401" w:rsidR="002A76B4" w:rsidRPr="009004A8" w:rsidRDefault="002A76B4" w:rsidP="00B651A6">
      <w:pPr>
        <w:jc w:val="right"/>
        <w:rPr>
          <w:b/>
          <w:bCs/>
          <w:sz w:val="28"/>
          <w:szCs w:val="28"/>
          <w:u w:val="single"/>
          <w:rtl/>
        </w:rPr>
      </w:pPr>
    </w:p>
    <w:p w14:paraId="240F6ED8" w14:textId="6A61DB58" w:rsidR="002A76B4" w:rsidRPr="009004A8" w:rsidRDefault="002A76B4" w:rsidP="002A76B4">
      <w:pPr>
        <w:jc w:val="right"/>
        <w:rPr>
          <w:b/>
          <w:bCs/>
          <w:sz w:val="28"/>
          <w:szCs w:val="28"/>
          <w:u w:val="single"/>
          <w:rtl/>
        </w:rPr>
      </w:pPr>
      <w:r w:rsidRPr="009004A8">
        <w:rPr>
          <w:rFonts w:hint="cs"/>
          <w:b/>
          <w:bCs/>
          <w:sz w:val="28"/>
          <w:szCs w:val="28"/>
          <w:u w:val="single"/>
          <w:rtl/>
        </w:rPr>
        <w:t xml:space="preserve">شرح الأبيات : </w:t>
      </w:r>
    </w:p>
    <w:p w14:paraId="4728AF83" w14:textId="7EE207AF" w:rsidR="002A76B4" w:rsidRDefault="002A76B4" w:rsidP="002A76B4">
      <w:pPr>
        <w:jc w:val="right"/>
        <w:rPr>
          <w:sz w:val="28"/>
          <w:szCs w:val="28"/>
          <w:rtl/>
        </w:rPr>
      </w:pPr>
    </w:p>
    <w:p w14:paraId="404DAF46" w14:textId="409477EE" w:rsidR="002A76B4" w:rsidRDefault="009004A8" w:rsidP="002A76B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البيت الأول: يخاطب الشاعر </w:t>
      </w:r>
      <w:r w:rsidR="002A76B4">
        <w:rPr>
          <w:rFonts w:hint="cs"/>
          <w:sz w:val="28"/>
          <w:szCs w:val="28"/>
          <w:rtl/>
        </w:rPr>
        <w:t xml:space="preserve"> فلسطين ويقول أنّ فلسطين هي كروحه التي لا يستطيع العيش بدونها، وأنّ فلسطين كنبات الريحان، وأنها كجنة المُنعم .</w:t>
      </w:r>
    </w:p>
    <w:p w14:paraId="44413541" w14:textId="14A4D349" w:rsidR="002A76B4" w:rsidRDefault="002A76B4" w:rsidP="002A76B4">
      <w:pPr>
        <w:jc w:val="right"/>
        <w:rPr>
          <w:sz w:val="28"/>
          <w:szCs w:val="28"/>
          <w:rtl/>
        </w:rPr>
      </w:pPr>
    </w:p>
    <w:p w14:paraId="124A54BD" w14:textId="1E70F498" w:rsidR="002A76B4" w:rsidRDefault="002A76B4" w:rsidP="002A76B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البيت الثّاني والثّالث: يسأل الشاعر متى سيزول الظلم والظلام أي الاحتلال عن أرض فلسطين، وسنحيا وسنعيش عند التحرير بعزٍّ وشرف على أرضنا وسنبني منارة لنهتدي بها .</w:t>
      </w:r>
    </w:p>
    <w:p w14:paraId="6E642CB4" w14:textId="1413EC28" w:rsidR="002A76B4" w:rsidRDefault="002A76B4" w:rsidP="002A76B4">
      <w:pPr>
        <w:jc w:val="right"/>
        <w:rPr>
          <w:sz w:val="28"/>
          <w:szCs w:val="28"/>
          <w:rtl/>
        </w:rPr>
      </w:pPr>
    </w:p>
    <w:p w14:paraId="5B576A42" w14:textId="24EA5988" w:rsidR="002A76B4" w:rsidRDefault="002A76B4" w:rsidP="002A76B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البيت الرّابع: يسأل الشاعر مت</w:t>
      </w:r>
      <w:r w:rsidR="00F55D45">
        <w:rPr>
          <w:rFonts w:hint="cs"/>
          <w:sz w:val="28"/>
          <w:szCs w:val="28"/>
          <w:rtl/>
        </w:rPr>
        <w:t>ى ستشرق شمس الحرية فوق الدنيا، ليستيقظ النّوّم( العرب الذين تناسوا القضية الفلسطينية ).</w:t>
      </w:r>
    </w:p>
    <w:p w14:paraId="4D798A40" w14:textId="4AB99CE8" w:rsidR="00F55D45" w:rsidRDefault="00F55D45" w:rsidP="002A76B4">
      <w:pPr>
        <w:jc w:val="right"/>
        <w:rPr>
          <w:sz w:val="28"/>
          <w:szCs w:val="28"/>
          <w:rtl/>
        </w:rPr>
      </w:pPr>
    </w:p>
    <w:p w14:paraId="4DC53A16" w14:textId="3D142969" w:rsidR="00F55D45" w:rsidRPr="009004A8" w:rsidRDefault="00F55D45" w:rsidP="002A76B4">
      <w:pPr>
        <w:jc w:val="right"/>
        <w:rPr>
          <w:b/>
          <w:bCs/>
          <w:sz w:val="28"/>
          <w:szCs w:val="28"/>
          <w:u w:val="single"/>
          <w:rtl/>
        </w:rPr>
      </w:pPr>
      <w:r w:rsidRPr="009004A8">
        <w:rPr>
          <w:rFonts w:hint="cs"/>
          <w:b/>
          <w:bCs/>
          <w:sz w:val="28"/>
          <w:szCs w:val="28"/>
          <w:u w:val="single"/>
          <w:rtl/>
        </w:rPr>
        <w:t xml:space="preserve">المعاني و الأساليب والدلالات والتشابيه والإعراب: </w:t>
      </w:r>
    </w:p>
    <w:p w14:paraId="2518EDE0" w14:textId="486A67AB" w:rsidR="00F55D45" w:rsidRDefault="00F55D45" w:rsidP="002A76B4">
      <w:pPr>
        <w:jc w:val="right"/>
        <w:rPr>
          <w:sz w:val="28"/>
          <w:szCs w:val="28"/>
          <w:rtl/>
        </w:rPr>
      </w:pPr>
    </w:p>
    <w:p w14:paraId="3517D4ED" w14:textId="15B1B76D" w:rsidR="00F55D45" w:rsidRDefault="00F55D45" w:rsidP="002A76B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 فلسطين روحي: شبه فلسطين بالروح، وتدل على أهمية فلسطين للشاعر .</w:t>
      </w:r>
    </w:p>
    <w:p w14:paraId="5DD691B5" w14:textId="0BA0C70A" w:rsidR="00F55D45" w:rsidRDefault="00F55D45" w:rsidP="002A76B4">
      <w:pPr>
        <w:jc w:val="right"/>
        <w:rPr>
          <w:sz w:val="28"/>
          <w:szCs w:val="28"/>
          <w:rtl/>
        </w:rPr>
      </w:pPr>
    </w:p>
    <w:p w14:paraId="32008EE5" w14:textId="20411D5F" w:rsidR="00F55D45" w:rsidRDefault="00F55D45" w:rsidP="002A76B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 فلسطين ريحانتي: شبه فلسطين بنبات الريحان .</w:t>
      </w:r>
    </w:p>
    <w:p w14:paraId="7D108772" w14:textId="7E291A9E" w:rsidR="00F55D45" w:rsidRDefault="00F55D45" w:rsidP="002A76B4">
      <w:pPr>
        <w:jc w:val="right"/>
        <w:rPr>
          <w:sz w:val="28"/>
          <w:szCs w:val="28"/>
          <w:rtl/>
        </w:rPr>
      </w:pPr>
    </w:p>
    <w:p w14:paraId="09EF297F" w14:textId="423983E1" w:rsidR="00F55D45" w:rsidRDefault="00F55D45" w:rsidP="002A76B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3. فلسطين جنة المنعم: شبه فلسطين بالجنة، وتدل على مدى جمال الطبيعة في فلسطين .</w:t>
      </w:r>
    </w:p>
    <w:p w14:paraId="3385232F" w14:textId="15A390C0" w:rsidR="00F55D45" w:rsidRDefault="00F55D45" w:rsidP="002A76B4">
      <w:pPr>
        <w:jc w:val="right"/>
        <w:rPr>
          <w:sz w:val="28"/>
          <w:szCs w:val="28"/>
          <w:rtl/>
        </w:rPr>
      </w:pPr>
    </w:p>
    <w:p w14:paraId="3EF4E4F3" w14:textId="44C33243" w:rsidR="00F55D45" w:rsidRDefault="00F55D45" w:rsidP="002A76B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4. يا جنة : أسلوب نداء .</w:t>
      </w:r>
    </w:p>
    <w:p w14:paraId="0F6C1C1E" w14:textId="417F7454" w:rsidR="00F55D45" w:rsidRDefault="00F55D45" w:rsidP="002A76B4">
      <w:pPr>
        <w:jc w:val="right"/>
        <w:rPr>
          <w:sz w:val="28"/>
          <w:szCs w:val="28"/>
          <w:rtl/>
        </w:rPr>
      </w:pPr>
    </w:p>
    <w:p w14:paraId="519E94A7" w14:textId="473B83BE" w:rsidR="00F55D45" w:rsidRDefault="00F55D45" w:rsidP="002A76B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5. أما آن :أسلوب استفهام .</w:t>
      </w:r>
    </w:p>
    <w:p w14:paraId="5139E07F" w14:textId="34664520" w:rsidR="00F55D45" w:rsidRDefault="00F55D45" w:rsidP="002A76B4">
      <w:pPr>
        <w:jc w:val="right"/>
        <w:rPr>
          <w:sz w:val="28"/>
          <w:szCs w:val="28"/>
          <w:rtl/>
        </w:rPr>
      </w:pPr>
    </w:p>
    <w:p w14:paraId="5276A00F" w14:textId="26546B9A" w:rsidR="00F55D45" w:rsidRDefault="00F55D45" w:rsidP="002A76B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6. آن : حان .</w:t>
      </w:r>
    </w:p>
    <w:p w14:paraId="0FB0CCA3" w14:textId="0CA74CF4" w:rsidR="00F55D45" w:rsidRDefault="00F55D45" w:rsidP="002A76B4">
      <w:pPr>
        <w:jc w:val="right"/>
        <w:rPr>
          <w:sz w:val="28"/>
          <w:szCs w:val="28"/>
          <w:rtl/>
        </w:rPr>
      </w:pPr>
    </w:p>
    <w:p w14:paraId="093FE7EA" w14:textId="3D037B5D" w:rsidR="00F55D45" w:rsidRDefault="00F55D45" w:rsidP="002A76B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7. للظلم/ الظلام: رمز للاحتلال.</w:t>
      </w:r>
    </w:p>
    <w:p w14:paraId="49A084EA" w14:textId="2E17CE97" w:rsidR="00F55D45" w:rsidRDefault="00F55D45" w:rsidP="002A76B4">
      <w:pPr>
        <w:jc w:val="right"/>
        <w:rPr>
          <w:sz w:val="28"/>
          <w:szCs w:val="28"/>
          <w:rtl/>
        </w:rPr>
      </w:pPr>
    </w:p>
    <w:p w14:paraId="625D3891" w14:textId="4ED997DB" w:rsidR="00F55D45" w:rsidRDefault="00F55D45" w:rsidP="008D10A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8. </w:t>
      </w:r>
      <w:r w:rsidR="008D10A4">
        <w:rPr>
          <w:rFonts w:hint="cs"/>
          <w:sz w:val="28"/>
          <w:szCs w:val="28"/>
          <w:rtl/>
        </w:rPr>
        <w:t xml:space="preserve"> ينجلي : يزول.</w:t>
      </w:r>
    </w:p>
    <w:p w14:paraId="0CA39D54" w14:textId="7BD76126" w:rsidR="008D10A4" w:rsidRDefault="008D10A4" w:rsidP="008D10A4">
      <w:pPr>
        <w:jc w:val="right"/>
        <w:rPr>
          <w:sz w:val="28"/>
          <w:szCs w:val="28"/>
          <w:rtl/>
        </w:rPr>
      </w:pPr>
    </w:p>
    <w:p w14:paraId="10B6F382" w14:textId="49EA49D7" w:rsidR="008D10A4" w:rsidRDefault="008D10A4" w:rsidP="008D10A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9. بعزٍّ : بشرف.</w:t>
      </w:r>
    </w:p>
    <w:p w14:paraId="3C1F8D48" w14:textId="217BC445" w:rsidR="008D10A4" w:rsidRDefault="008D10A4" w:rsidP="008D10A4">
      <w:pPr>
        <w:jc w:val="right"/>
        <w:rPr>
          <w:sz w:val="28"/>
          <w:szCs w:val="28"/>
          <w:rtl/>
        </w:rPr>
      </w:pPr>
    </w:p>
    <w:p w14:paraId="24255EFD" w14:textId="12E1C15A" w:rsidR="008D10A4" w:rsidRDefault="008D10A4" w:rsidP="008D10A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10. متى تشرق: أسلوب استفهام.</w:t>
      </w:r>
    </w:p>
    <w:p w14:paraId="79C35A94" w14:textId="5676EB81" w:rsidR="008D10A4" w:rsidRDefault="008D10A4" w:rsidP="008D10A4">
      <w:pPr>
        <w:jc w:val="right"/>
        <w:rPr>
          <w:sz w:val="28"/>
          <w:szCs w:val="28"/>
          <w:rtl/>
        </w:rPr>
      </w:pPr>
    </w:p>
    <w:p w14:paraId="2B35AAED" w14:textId="44EB11A0" w:rsidR="008D10A4" w:rsidRDefault="008D10A4" w:rsidP="008D10A4">
      <w:pPr>
        <w:jc w:val="right"/>
        <w:rPr>
          <w:sz w:val="28"/>
          <w:szCs w:val="28"/>
          <w:rtl/>
        </w:rPr>
      </w:pPr>
    </w:p>
    <w:p w14:paraId="09100490" w14:textId="468BCF32" w:rsidR="008D10A4" w:rsidRDefault="008D10A4" w:rsidP="008D10A4">
      <w:pPr>
        <w:jc w:val="right"/>
        <w:rPr>
          <w:sz w:val="28"/>
          <w:szCs w:val="28"/>
          <w:rtl/>
        </w:rPr>
      </w:pPr>
    </w:p>
    <w:p w14:paraId="7C98848E" w14:textId="43B473C7" w:rsidR="008D10A4" w:rsidRDefault="008D10A4" w:rsidP="008D10A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11. الشمس: رمز للحرية .</w:t>
      </w:r>
    </w:p>
    <w:p w14:paraId="7CCA8197" w14:textId="7FDA780F" w:rsidR="008D10A4" w:rsidRDefault="008D10A4" w:rsidP="008D10A4">
      <w:pPr>
        <w:jc w:val="right"/>
        <w:rPr>
          <w:sz w:val="28"/>
          <w:szCs w:val="28"/>
          <w:rtl/>
        </w:rPr>
      </w:pPr>
    </w:p>
    <w:p w14:paraId="7B3CE18A" w14:textId="17C12414" w:rsidR="008D10A4" w:rsidRDefault="008D10A4" w:rsidP="008D10A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12. الدنا : جمع دنيا .</w:t>
      </w:r>
    </w:p>
    <w:p w14:paraId="6791E2B0" w14:textId="62B26874" w:rsidR="008D10A4" w:rsidRDefault="008D10A4" w:rsidP="008D10A4">
      <w:pPr>
        <w:jc w:val="right"/>
        <w:rPr>
          <w:sz w:val="28"/>
          <w:szCs w:val="28"/>
          <w:rtl/>
        </w:rPr>
      </w:pPr>
    </w:p>
    <w:p w14:paraId="715E2745" w14:textId="259D1705" w:rsidR="008D10A4" w:rsidRDefault="008D10A4" w:rsidP="009004A8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13. النّوّم: رمز للعرب المتخاذ</w:t>
      </w:r>
      <w:r w:rsidR="009004A8">
        <w:rPr>
          <w:rFonts w:hint="cs"/>
          <w:sz w:val="28"/>
          <w:szCs w:val="28"/>
          <w:rtl/>
        </w:rPr>
        <w:t>ل</w:t>
      </w:r>
      <w:r>
        <w:rPr>
          <w:rFonts w:hint="cs"/>
          <w:sz w:val="28"/>
          <w:szCs w:val="28"/>
          <w:rtl/>
        </w:rPr>
        <w:t>ين عن نصرة القضية الفلسطينية</w:t>
      </w:r>
      <w:r w:rsidR="009004A8">
        <w:rPr>
          <w:rFonts w:hint="cs"/>
          <w:sz w:val="28"/>
          <w:szCs w:val="28"/>
          <w:rtl/>
        </w:rPr>
        <w:t>.</w:t>
      </w:r>
    </w:p>
    <w:p w14:paraId="2BECA8BD" w14:textId="213B9245" w:rsidR="008D10A4" w:rsidRDefault="008D10A4" w:rsidP="008D10A4">
      <w:pPr>
        <w:jc w:val="right"/>
        <w:rPr>
          <w:sz w:val="28"/>
          <w:szCs w:val="28"/>
          <w:rtl/>
        </w:rPr>
      </w:pPr>
    </w:p>
    <w:p w14:paraId="05672F4C" w14:textId="6A150BD8" w:rsidR="008D10A4" w:rsidRDefault="008D10A4" w:rsidP="008D10A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12. فوق الدنا :</w:t>
      </w:r>
    </w:p>
    <w:p w14:paraId="44744492" w14:textId="3B776C7B" w:rsidR="008D10A4" w:rsidRDefault="008D10A4" w:rsidP="008D10A4">
      <w:pPr>
        <w:jc w:val="right"/>
        <w:rPr>
          <w:sz w:val="28"/>
          <w:szCs w:val="28"/>
          <w:rtl/>
        </w:rPr>
      </w:pPr>
    </w:p>
    <w:p w14:paraId="6F89838C" w14:textId="43A7D050" w:rsidR="008D10A4" w:rsidRDefault="008D10A4" w:rsidP="008D10A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فوق : ظرف مكان منصوب وعلامة نصبه الفتحة الظاهرة، وهو مضاف.</w:t>
      </w:r>
    </w:p>
    <w:p w14:paraId="17EF543F" w14:textId="537FBDCB" w:rsidR="008D10A4" w:rsidRDefault="008D10A4" w:rsidP="008D10A4">
      <w:pPr>
        <w:jc w:val="right"/>
        <w:rPr>
          <w:sz w:val="28"/>
          <w:szCs w:val="28"/>
          <w:rtl/>
        </w:rPr>
      </w:pPr>
    </w:p>
    <w:p w14:paraId="66A0E478" w14:textId="2C8322F0" w:rsidR="008D10A4" w:rsidRDefault="008D10A4" w:rsidP="008D10A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الدنا: مضاف إليه مجرور وعلامة جره الكسرة .</w:t>
      </w:r>
    </w:p>
    <w:p w14:paraId="3DE02136" w14:textId="5A66EE28" w:rsidR="008D10A4" w:rsidRDefault="008D10A4" w:rsidP="008D10A4">
      <w:pPr>
        <w:jc w:val="right"/>
        <w:rPr>
          <w:sz w:val="28"/>
          <w:szCs w:val="28"/>
          <w:rtl/>
        </w:rPr>
      </w:pPr>
    </w:p>
    <w:p w14:paraId="39CB50B2" w14:textId="517DF085" w:rsidR="008D10A4" w:rsidRDefault="008D10A4" w:rsidP="008D10A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13. على النّوّم: </w:t>
      </w:r>
    </w:p>
    <w:p w14:paraId="67810365" w14:textId="38F59EFA" w:rsidR="008D10A4" w:rsidRDefault="008D10A4" w:rsidP="008D10A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على : حرف جر مبني لا محل له من الإعراب.</w:t>
      </w:r>
    </w:p>
    <w:p w14:paraId="41E09F0F" w14:textId="6142CBCD" w:rsidR="008D10A4" w:rsidRDefault="008D10A4" w:rsidP="008D10A4">
      <w:pPr>
        <w:jc w:val="right"/>
        <w:rPr>
          <w:sz w:val="28"/>
          <w:szCs w:val="28"/>
          <w:rtl/>
        </w:rPr>
      </w:pPr>
    </w:p>
    <w:p w14:paraId="5A917101" w14:textId="5A951692" w:rsidR="008D10A4" w:rsidRDefault="008D10A4" w:rsidP="008D10A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النّوّم: اسم مجرور وعلامة جره الكسرة الظاهرة.</w:t>
      </w:r>
    </w:p>
    <w:p w14:paraId="248FBF06" w14:textId="39A016CE" w:rsidR="008D10A4" w:rsidRDefault="008D10A4" w:rsidP="008D10A4">
      <w:pPr>
        <w:jc w:val="right"/>
        <w:rPr>
          <w:sz w:val="28"/>
          <w:szCs w:val="28"/>
          <w:rtl/>
        </w:rPr>
      </w:pPr>
    </w:p>
    <w:p w14:paraId="4D97BD91" w14:textId="6D7D0B16" w:rsidR="008D10A4" w:rsidRPr="009004A8" w:rsidRDefault="008D10A4" w:rsidP="008D10A4">
      <w:pPr>
        <w:jc w:val="right"/>
        <w:rPr>
          <w:b/>
          <w:bCs/>
          <w:sz w:val="28"/>
          <w:szCs w:val="28"/>
          <w:u w:val="single"/>
          <w:rtl/>
        </w:rPr>
      </w:pPr>
      <w:r w:rsidRPr="009004A8">
        <w:rPr>
          <w:rFonts w:hint="cs"/>
          <w:b/>
          <w:bCs/>
          <w:sz w:val="28"/>
          <w:szCs w:val="28"/>
          <w:u w:val="single"/>
          <w:rtl/>
        </w:rPr>
        <w:t>الأبيات ( 5-8): شوق الشاعر وحنينه لفلسطين .</w:t>
      </w:r>
    </w:p>
    <w:p w14:paraId="711F395C" w14:textId="55E86DB0" w:rsidR="008D10A4" w:rsidRPr="009004A8" w:rsidRDefault="008D10A4" w:rsidP="008D10A4">
      <w:pPr>
        <w:jc w:val="right"/>
        <w:rPr>
          <w:b/>
          <w:bCs/>
          <w:sz w:val="28"/>
          <w:szCs w:val="28"/>
          <w:u w:val="single"/>
          <w:rtl/>
        </w:rPr>
      </w:pPr>
    </w:p>
    <w:p w14:paraId="50C4EF19" w14:textId="5D642798" w:rsidR="008D10A4" w:rsidRPr="009004A8" w:rsidRDefault="008D10A4" w:rsidP="008D10A4">
      <w:pPr>
        <w:jc w:val="right"/>
        <w:rPr>
          <w:b/>
          <w:bCs/>
          <w:sz w:val="28"/>
          <w:szCs w:val="28"/>
          <w:u w:val="single"/>
          <w:rtl/>
        </w:rPr>
      </w:pPr>
      <w:r w:rsidRPr="009004A8">
        <w:rPr>
          <w:rFonts w:hint="cs"/>
          <w:b/>
          <w:bCs/>
          <w:sz w:val="28"/>
          <w:szCs w:val="28"/>
          <w:u w:val="single"/>
          <w:rtl/>
        </w:rPr>
        <w:t>شرح الأبيات :</w:t>
      </w:r>
    </w:p>
    <w:p w14:paraId="664FE289" w14:textId="21B28653" w:rsidR="008D10A4" w:rsidRDefault="008D10A4" w:rsidP="008D10A4">
      <w:pPr>
        <w:jc w:val="right"/>
        <w:rPr>
          <w:sz w:val="28"/>
          <w:szCs w:val="28"/>
          <w:rtl/>
        </w:rPr>
      </w:pPr>
    </w:p>
    <w:p w14:paraId="58D7EED9" w14:textId="2E301388" w:rsidR="008D10A4" w:rsidRDefault="008D10A4" w:rsidP="008D10A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البيت الخامس: يتحدث الشاعر عن مدى حبه لفسطين فقلبه تعلق ببقايا البيوت المدمرة حتى صارت هذه البيوت أنشودة على المبسم .</w:t>
      </w:r>
    </w:p>
    <w:p w14:paraId="056A2459" w14:textId="540118F0" w:rsidR="008D10A4" w:rsidRDefault="008D10A4" w:rsidP="008D10A4">
      <w:pPr>
        <w:jc w:val="right"/>
        <w:rPr>
          <w:sz w:val="28"/>
          <w:szCs w:val="28"/>
          <w:rtl/>
        </w:rPr>
      </w:pPr>
    </w:p>
    <w:p w14:paraId="49268847" w14:textId="5DB88751" w:rsidR="008D10A4" w:rsidRDefault="008D10A4" w:rsidP="008D10A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البيت السادس: تنفس الشاعر ريح الحب من عطر فلسطين حتى أزهر أي أنبت قلبه البراعم ( الثمرة أول نموها ).</w:t>
      </w:r>
    </w:p>
    <w:p w14:paraId="0B2C2843" w14:textId="38115327" w:rsidR="008D10A4" w:rsidRDefault="008D10A4" w:rsidP="008D10A4">
      <w:pPr>
        <w:jc w:val="right"/>
        <w:rPr>
          <w:sz w:val="28"/>
          <w:szCs w:val="28"/>
          <w:rtl/>
        </w:rPr>
      </w:pPr>
    </w:p>
    <w:p w14:paraId="0BAFDD95" w14:textId="49FF8BEA" w:rsidR="008D10A4" w:rsidRDefault="008D10A4" w:rsidP="008D10A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البيت السابع: يشبه الشاعر تراب فلسطين بالذهب،و ماء فلسطين أحلى من ماء زمزم .</w:t>
      </w:r>
    </w:p>
    <w:p w14:paraId="6BA774B6" w14:textId="12355438" w:rsidR="008D10A4" w:rsidRDefault="008D10A4" w:rsidP="008D10A4">
      <w:pPr>
        <w:jc w:val="right"/>
        <w:rPr>
          <w:sz w:val="28"/>
          <w:szCs w:val="28"/>
          <w:rtl/>
        </w:rPr>
      </w:pPr>
    </w:p>
    <w:p w14:paraId="22ECA39D" w14:textId="1688D590" w:rsidR="008D10A4" w:rsidRDefault="008D10A4" w:rsidP="008D10A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البيت الثامن : يعبر الشاعر عن مدى شوقه وحنينه لمروج( سهول) فلسطين وشوق لمسر</w:t>
      </w:r>
      <w:r w:rsidR="009004A8">
        <w:rPr>
          <w:rFonts w:hint="cs"/>
          <w:sz w:val="28"/>
          <w:szCs w:val="28"/>
          <w:rtl/>
        </w:rPr>
        <w:t>ى</w:t>
      </w:r>
      <w:r>
        <w:rPr>
          <w:rFonts w:hint="cs"/>
          <w:sz w:val="28"/>
          <w:szCs w:val="28"/>
          <w:rtl/>
        </w:rPr>
        <w:t xml:space="preserve"> سيدنا محمد (صلى الله عليه وسلم) أي المسجد الأقصى .</w:t>
      </w:r>
    </w:p>
    <w:p w14:paraId="4A715F55" w14:textId="7A630F4D" w:rsidR="008D10A4" w:rsidRDefault="008D10A4" w:rsidP="008D10A4">
      <w:pPr>
        <w:jc w:val="right"/>
        <w:rPr>
          <w:sz w:val="28"/>
          <w:szCs w:val="28"/>
          <w:rtl/>
        </w:rPr>
      </w:pPr>
    </w:p>
    <w:p w14:paraId="454EEB7E" w14:textId="7FAD179D" w:rsidR="008D10A4" w:rsidRDefault="008D10A4" w:rsidP="008D10A4">
      <w:pPr>
        <w:jc w:val="right"/>
        <w:rPr>
          <w:sz w:val="28"/>
          <w:szCs w:val="28"/>
          <w:rtl/>
        </w:rPr>
      </w:pPr>
    </w:p>
    <w:p w14:paraId="5A7D1080" w14:textId="77777777" w:rsidR="008D10A4" w:rsidRPr="009004A8" w:rsidRDefault="008D10A4" w:rsidP="008D10A4">
      <w:pPr>
        <w:jc w:val="right"/>
        <w:rPr>
          <w:b/>
          <w:bCs/>
          <w:sz w:val="28"/>
          <w:szCs w:val="28"/>
          <w:u w:val="single"/>
          <w:rtl/>
        </w:rPr>
      </w:pPr>
      <w:r w:rsidRPr="009004A8">
        <w:rPr>
          <w:rFonts w:hint="cs"/>
          <w:b/>
          <w:bCs/>
          <w:sz w:val="28"/>
          <w:szCs w:val="28"/>
          <w:u w:val="single"/>
          <w:rtl/>
        </w:rPr>
        <w:t xml:space="preserve">المعاني و الأساليب والدلالات والتشابيه والإعراب: </w:t>
      </w:r>
    </w:p>
    <w:p w14:paraId="2E6FCFE2" w14:textId="0AEEDA24" w:rsidR="008D10A4" w:rsidRDefault="008D10A4" w:rsidP="008D10A4">
      <w:pPr>
        <w:jc w:val="right"/>
        <w:rPr>
          <w:sz w:val="28"/>
          <w:szCs w:val="28"/>
          <w:rtl/>
        </w:rPr>
      </w:pPr>
    </w:p>
    <w:p w14:paraId="0833502D" w14:textId="55AA1D0B" w:rsidR="008D10A4" w:rsidRDefault="008D10A4" w:rsidP="008D10A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 تعلق قلبي بأطلالها : تدل على حبه لفلسطين .</w:t>
      </w:r>
    </w:p>
    <w:p w14:paraId="7A290E14" w14:textId="140E025D" w:rsidR="008D10A4" w:rsidRDefault="008D10A4" w:rsidP="008D10A4">
      <w:pPr>
        <w:jc w:val="right"/>
        <w:rPr>
          <w:sz w:val="28"/>
          <w:szCs w:val="28"/>
          <w:rtl/>
        </w:rPr>
      </w:pPr>
    </w:p>
    <w:p w14:paraId="787D6F3E" w14:textId="03EE794D" w:rsidR="008D10A4" w:rsidRDefault="009004A8" w:rsidP="008D10A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 فصارت نشيداً</w:t>
      </w:r>
      <w:r w:rsidR="008D10A4">
        <w:rPr>
          <w:rFonts w:hint="cs"/>
          <w:sz w:val="28"/>
          <w:szCs w:val="28"/>
          <w:rtl/>
        </w:rPr>
        <w:t xml:space="preserve"> على المبسم: شبه فلسطين بالأنشودة التي تُغنى ، ويدل على كثرة ذكر الشاعر لفلسطين على لسانه .</w:t>
      </w:r>
    </w:p>
    <w:p w14:paraId="7CDEA4CB" w14:textId="046501E7" w:rsidR="008D10A4" w:rsidRDefault="008D10A4" w:rsidP="008D10A4">
      <w:pPr>
        <w:jc w:val="right"/>
        <w:rPr>
          <w:sz w:val="28"/>
          <w:szCs w:val="28"/>
          <w:rtl/>
        </w:rPr>
      </w:pPr>
    </w:p>
    <w:p w14:paraId="32069BAA" w14:textId="428E8AB2" w:rsidR="008D10A4" w:rsidRDefault="008D10A4" w:rsidP="008D10A4">
      <w:pPr>
        <w:jc w:val="right"/>
        <w:rPr>
          <w:sz w:val="28"/>
          <w:szCs w:val="28"/>
          <w:rtl/>
        </w:rPr>
      </w:pPr>
    </w:p>
    <w:p w14:paraId="716BA282" w14:textId="494638E2" w:rsidR="008D10A4" w:rsidRDefault="008D10A4" w:rsidP="008D10A4">
      <w:pPr>
        <w:jc w:val="right"/>
        <w:rPr>
          <w:sz w:val="28"/>
          <w:szCs w:val="28"/>
          <w:rtl/>
        </w:rPr>
      </w:pPr>
    </w:p>
    <w:p w14:paraId="3CEE4D47" w14:textId="0CCB30F8" w:rsidR="008D10A4" w:rsidRDefault="008D10A4" w:rsidP="008D10A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3. تنشقت: تنفستُ.</w:t>
      </w:r>
    </w:p>
    <w:p w14:paraId="6A224E3E" w14:textId="41208A8C" w:rsidR="008D10A4" w:rsidRDefault="008D10A4" w:rsidP="008D10A4">
      <w:pPr>
        <w:jc w:val="right"/>
        <w:rPr>
          <w:sz w:val="28"/>
          <w:szCs w:val="28"/>
          <w:rtl/>
        </w:rPr>
      </w:pPr>
    </w:p>
    <w:p w14:paraId="186FF786" w14:textId="04732BED" w:rsidR="008D10A4" w:rsidRDefault="008D10A4" w:rsidP="008D10A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4. الهوى: الحُبّ.</w:t>
      </w:r>
    </w:p>
    <w:p w14:paraId="5168CF4E" w14:textId="3CE5C39F" w:rsidR="008D10A4" w:rsidRDefault="008D10A4" w:rsidP="008D10A4">
      <w:pPr>
        <w:jc w:val="right"/>
        <w:rPr>
          <w:sz w:val="28"/>
          <w:szCs w:val="28"/>
          <w:rtl/>
        </w:rPr>
      </w:pPr>
    </w:p>
    <w:p w14:paraId="32736C25" w14:textId="544E2897" w:rsidR="00DD7D1C" w:rsidRDefault="008D10A4" w:rsidP="00DD7D1C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5.</w:t>
      </w:r>
      <w:r w:rsidR="00DD7D1C">
        <w:rPr>
          <w:rFonts w:hint="cs"/>
          <w:sz w:val="28"/>
          <w:szCs w:val="28"/>
          <w:rtl/>
        </w:rPr>
        <w:t xml:space="preserve"> فأزهر قلبي كالبرعم : شبه قلب الشاعر بالأرض التي تنبت البراعم .</w:t>
      </w:r>
    </w:p>
    <w:p w14:paraId="55781533" w14:textId="7AD23864" w:rsidR="00DD7D1C" w:rsidRDefault="00DD7D1C" w:rsidP="00DD7D1C">
      <w:pPr>
        <w:jc w:val="right"/>
        <w:rPr>
          <w:sz w:val="28"/>
          <w:szCs w:val="28"/>
          <w:rtl/>
        </w:rPr>
      </w:pPr>
    </w:p>
    <w:p w14:paraId="6DCA3F9F" w14:textId="50D02892" w:rsidR="00DD7D1C" w:rsidRDefault="00DD7D1C" w:rsidP="00DD7D1C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6. البرعم : الثمرة أول نموها .</w:t>
      </w:r>
    </w:p>
    <w:p w14:paraId="5CB13E28" w14:textId="16AA6B8F" w:rsidR="00DD7D1C" w:rsidRDefault="00DD7D1C" w:rsidP="00DD7D1C">
      <w:pPr>
        <w:jc w:val="right"/>
        <w:rPr>
          <w:sz w:val="28"/>
          <w:szCs w:val="28"/>
          <w:rtl/>
        </w:rPr>
      </w:pPr>
    </w:p>
    <w:p w14:paraId="22ED1D6D" w14:textId="5FF23B45" w:rsidR="00DD7D1C" w:rsidRDefault="00DD7D1C" w:rsidP="00DD7D1C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7. ترابك كالتبر : شبه تراب فلسطين بالذهب، دلالة على خصوبة تراب فلسطين .</w:t>
      </w:r>
    </w:p>
    <w:p w14:paraId="6AD8A2C0" w14:textId="13E8940B" w:rsidR="00DD7D1C" w:rsidRDefault="00DD7D1C" w:rsidP="00DD7D1C">
      <w:pPr>
        <w:jc w:val="right"/>
        <w:rPr>
          <w:sz w:val="28"/>
          <w:szCs w:val="28"/>
          <w:rtl/>
        </w:rPr>
      </w:pPr>
    </w:p>
    <w:p w14:paraId="5C8419E0" w14:textId="2B55860A" w:rsidR="00DD7D1C" w:rsidRDefault="00DD7D1C" w:rsidP="00DD7D1C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8. ماؤك أحلى من الزمزم: أسلوب تفضيل .</w:t>
      </w:r>
    </w:p>
    <w:p w14:paraId="0B03F51E" w14:textId="31DF3E51" w:rsidR="00DD7D1C" w:rsidRDefault="00DD7D1C" w:rsidP="00DD7D1C">
      <w:pPr>
        <w:jc w:val="right"/>
        <w:rPr>
          <w:sz w:val="28"/>
          <w:szCs w:val="28"/>
          <w:rtl/>
        </w:rPr>
      </w:pPr>
    </w:p>
    <w:p w14:paraId="5C6668AA" w14:textId="3C279693" w:rsidR="00DD7D1C" w:rsidRDefault="00DD7D1C" w:rsidP="00DD7D1C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9. وإنّي بشوق: أسلوب تأكيد.</w:t>
      </w:r>
    </w:p>
    <w:p w14:paraId="55C84E15" w14:textId="00685CD1" w:rsidR="00DD7D1C" w:rsidRDefault="00DD7D1C" w:rsidP="00DD7D1C">
      <w:pPr>
        <w:jc w:val="right"/>
        <w:rPr>
          <w:sz w:val="28"/>
          <w:szCs w:val="28"/>
          <w:rtl/>
        </w:rPr>
      </w:pPr>
    </w:p>
    <w:p w14:paraId="4613D6BF" w14:textId="6C70E9B2" w:rsidR="00DD7D1C" w:rsidRDefault="00DD7D1C" w:rsidP="00DD7D1C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10.  مسرى الحبيب أبي القاسم : مسر سيدنا محمد (صلى الله عليه وسلم) وهو المسجد الأقصى الذي أُسري للرسول (صلى الله عليه وسلم) إليه .</w:t>
      </w:r>
    </w:p>
    <w:p w14:paraId="42C247D3" w14:textId="324A54BA" w:rsidR="00DD7D1C" w:rsidRDefault="00DD7D1C" w:rsidP="00DD7D1C">
      <w:pPr>
        <w:jc w:val="right"/>
        <w:rPr>
          <w:sz w:val="28"/>
          <w:szCs w:val="28"/>
          <w:rtl/>
        </w:rPr>
      </w:pPr>
    </w:p>
    <w:p w14:paraId="303311D0" w14:textId="52A19123" w:rsidR="00DD7D1C" w:rsidRPr="009004A8" w:rsidRDefault="00DD7D1C" w:rsidP="009004A8">
      <w:pPr>
        <w:jc w:val="right"/>
        <w:rPr>
          <w:b/>
          <w:bCs/>
          <w:sz w:val="28"/>
          <w:szCs w:val="28"/>
          <w:u w:val="single"/>
          <w:rtl/>
        </w:rPr>
      </w:pPr>
      <w:r w:rsidRPr="009004A8">
        <w:rPr>
          <w:rFonts w:hint="cs"/>
          <w:b/>
          <w:bCs/>
          <w:sz w:val="28"/>
          <w:szCs w:val="28"/>
          <w:u w:val="single"/>
          <w:rtl/>
        </w:rPr>
        <w:t>الأبيات ( 9-12) :تحية حُبّ وشوق إلى غزة وأهلها .</w:t>
      </w:r>
    </w:p>
    <w:p w14:paraId="19CF07A6" w14:textId="36652D51" w:rsidR="00DD7D1C" w:rsidRPr="009004A8" w:rsidRDefault="00DD7D1C" w:rsidP="00DD7D1C">
      <w:pPr>
        <w:jc w:val="right"/>
        <w:rPr>
          <w:b/>
          <w:bCs/>
          <w:sz w:val="28"/>
          <w:szCs w:val="28"/>
          <w:u w:val="single"/>
          <w:rtl/>
        </w:rPr>
      </w:pPr>
    </w:p>
    <w:p w14:paraId="6288573D" w14:textId="1B306184" w:rsidR="00DD7D1C" w:rsidRPr="009004A8" w:rsidRDefault="00DD7D1C" w:rsidP="00DD7D1C">
      <w:pPr>
        <w:jc w:val="right"/>
        <w:rPr>
          <w:b/>
          <w:bCs/>
          <w:sz w:val="28"/>
          <w:szCs w:val="28"/>
          <w:u w:val="single"/>
          <w:rtl/>
        </w:rPr>
      </w:pPr>
      <w:r w:rsidRPr="009004A8">
        <w:rPr>
          <w:rFonts w:hint="cs"/>
          <w:b/>
          <w:bCs/>
          <w:sz w:val="28"/>
          <w:szCs w:val="28"/>
          <w:u w:val="single"/>
          <w:rtl/>
        </w:rPr>
        <w:t>شرح الأبيات :</w:t>
      </w:r>
    </w:p>
    <w:p w14:paraId="2A19B5E2" w14:textId="37636A08" w:rsidR="00DD7D1C" w:rsidRDefault="00DD7D1C" w:rsidP="00DD7D1C">
      <w:pPr>
        <w:jc w:val="right"/>
        <w:rPr>
          <w:sz w:val="28"/>
          <w:szCs w:val="28"/>
          <w:rtl/>
        </w:rPr>
      </w:pPr>
    </w:p>
    <w:p w14:paraId="7BE780F5" w14:textId="3DA50C2F" w:rsidR="00DD7D1C" w:rsidRDefault="00DD7D1C" w:rsidP="00DD7D1C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البيت التاسع: يعبر الشاعر عن مدى حبه للمدن الفلسطينية كبيسان واللد وعكا وحيفا ويافا وفهنّ موجودات في قلبه ودمه .</w:t>
      </w:r>
    </w:p>
    <w:p w14:paraId="7FD13974" w14:textId="18961F83" w:rsidR="00DD7D1C" w:rsidRDefault="00DD7D1C" w:rsidP="00DD7D1C">
      <w:pPr>
        <w:jc w:val="right"/>
        <w:rPr>
          <w:sz w:val="28"/>
          <w:szCs w:val="28"/>
          <w:rtl/>
        </w:rPr>
      </w:pPr>
    </w:p>
    <w:p w14:paraId="5243AE8B" w14:textId="20B39E36" w:rsidR="00DD7D1C" w:rsidRDefault="00DD7D1C" w:rsidP="00DD7D1C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البيت العاشر:</w:t>
      </w:r>
      <w:r w:rsidR="00186073">
        <w:rPr>
          <w:rFonts w:hint="cs"/>
          <w:sz w:val="28"/>
          <w:szCs w:val="28"/>
          <w:rtl/>
        </w:rPr>
        <w:t xml:space="preserve"> يتحث الشّاعر أنّه يشكو اشتياقه وحبه لغزة هاشم .</w:t>
      </w:r>
    </w:p>
    <w:p w14:paraId="25C95429" w14:textId="37AE7ADE" w:rsidR="00186073" w:rsidRDefault="00186073" w:rsidP="00DD7D1C">
      <w:pPr>
        <w:jc w:val="right"/>
        <w:rPr>
          <w:sz w:val="28"/>
          <w:szCs w:val="28"/>
          <w:rtl/>
        </w:rPr>
      </w:pPr>
    </w:p>
    <w:p w14:paraId="3BAC658C" w14:textId="7166123D" w:rsidR="00186073" w:rsidRDefault="00186073" w:rsidP="00DD7D1C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البيت الحادي عشر: يدعو الشاعر بالسقيةِ لأهل فلسطين، ويتحدث الشاعر عن شجاعة رُّضع فلسطين .</w:t>
      </w:r>
    </w:p>
    <w:p w14:paraId="73D69ABA" w14:textId="0AFAD96B" w:rsidR="00186073" w:rsidRDefault="00186073" w:rsidP="00DD7D1C">
      <w:pPr>
        <w:jc w:val="right"/>
        <w:rPr>
          <w:sz w:val="28"/>
          <w:szCs w:val="28"/>
          <w:rtl/>
        </w:rPr>
      </w:pPr>
    </w:p>
    <w:p w14:paraId="55F738AA" w14:textId="46DD5C10" w:rsidR="00186073" w:rsidRDefault="00186073" w:rsidP="00DB5963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البيت الثّاني عشر: يتحدث الشّاعر أنّه بالرغم من توالي وتعاقب الخُطوب على أرض فلسطين إلاّ أنّ فلسطين ستبقى هوى وحب كل مسلم .</w:t>
      </w:r>
    </w:p>
    <w:p w14:paraId="6FF1EA29" w14:textId="77777777" w:rsidR="00186073" w:rsidRDefault="00186073" w:rsidP="00186073">
      <w:pPr>
        <w:jc w:val="right"/>
        <w:rPr>
          <w:sz w:val="28"/>
          <w:szCs w:val="28"/>
          <w:rtl/>
        </w:rPr>
      </w:pPr>
    </w:p>
    <w:p w14:paraId="2EB128BF" w14:textId="3521B11F" w:rsidR="00186073" w:rsidRPr="009004A8" w:rsidRDefault="00186073" w:rsidP="00186073">
      <w:pPr>
        <w:jc w:val="right"/>
        <w:rPr>
          <w:b/>
          <w:bCs/>
          <w:sz w:val="28"/>
          <w:szCs w:val="28"/>
          <w:u w:val="single"/>
          <w:rtl/>
        </w:rPr>
      </w:pPr>
      <w:r w:rsidRPr="009004A8">
        <w:rPr>
          <w:rFonts w:hint="cs"/>
          <w:b/>
          <w:bCs/>
          <w:sz w:val="28"/>
          <w:szCs w:val="28"/>
          <w:u w:val="single"/>
          <w:rtl/>
        </w:rPr>
        <w:t xml:space="preserve">المعاني و الأساليب والدلالات والتشابيه والإعراب: </w:t>
      </w:r>
    </w:p>
    <w:p w14:paraId="6894CDE6" w14:textId="77777777" w:rsidR="00DB5963" w:rsidRDefault="00DB5963" w:rsidP="00186073">
      <w:pPr>
        <w:jc w:val="right"/>
        <w:rPr>
          <w:sz w:val="28"/>
          <w:szCs w:val="28"/>
          <w:rtl/>
        </w:rPr>
      </w:pPr>
    </w:p>
    <w:p w14:paraId="51C0C27B" w14:textId="247337BC" w:rsidR="00DD7D1C" w:rsidRDefault="00DB5963" w:rsidP="00DD7D1C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1.  وبيسان واللد في خافقي.... ويافا دمي: دلالة على شدة حبّه لفلسطين .</w:t>
      </w:r>
    </w:p>
    <w:p w14:paraId="732DE8EE" w14:textId="434DF729" w:rsidR="00DB5963" w:rsidRDefault="00DB5963" w:rsidP="00DD7D1C">
      <w:pPr>
        <w:jc w:val="right"/>
        <w:rPr>
          <w:sz w:val="28"/>
          <w:szCs w:val="28"/>
          <w:rtl/>
        </w:rPr>
      </w:pPr>
    </w:p>
    <w:p w14:paraId="210FADBF" w14:textId="4F69033A" w:rsidR="00DB5963" w:rsidRDefault="00DB5963" w:rsidP="00DD7D1C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 وإنّي لأشكو: أسلوب تأكيد.</w:t>
      </w:r>
    </w:p>
    <w:p w14:paraId="0AADB1B9" w14:textId="4487BE07" w:rsidR="00DB5963" w:rsidRDefault="00DB5963" w:rsidP="00DD7D1C">
      <w:pPr>
        <w:jc w:val="right"/>
        <w:rPr>
          <w:sz w:val="28"/>
          <w:szCs w:val="28"/>
          <w:rtl/>
        </w:rPr>
      </w:pPr>
    </w:p>
    <w:p w14:paraId="2691F8BF" w14:textId="1B49CC9A" w:rsidR="00DB5963" w:rsidRDefault="00DB5963" w:rsidP="00DD7D1C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3. يا غزة : أسلوب نداء .</w:t>
      </w:r>
    </w:p>
    <w:p w14:paraId="793ADE19" w14:textId="62676116" w:rsidR="009004A8" w:rsidRDefault="009004A8" w:rsidP="00DD7D1C">
      <w:pPr>
        <w:jc w:val="right"/>
        <w:rPr>
          <w:sz w:val="28"/>
          <w:szCs w:val="28"/>
          <w:rtl/>
        </w:rPr>
      </w:pPr>
    </w:p>
    <w:p w14:paraId="33047A82" w14:textId="77777777" w:rsidR="009004A8" w:rsidRDefault="009004A8" w:rsidP="00DD7D1C">
      <w:pPr>
        <w:jc w:val="right"/>
        <w:rPr>
          <w:sz w:val="28"/>
          <w:szCs w:val="28"/>
          <w:rtl/>
        </w:rPr>
      </w:pPr>
    </w:p>
    <w:p w14:paraId="2A565B4B" w14:textId="4DF9172D" w:rsidR="00DB5963" w:rsidRDefault="00DB5963" w:rsidP="00DD7D1C">
      <w:pPr>
        <w:jc w:val="right"/>
        <w:rPr>
          <w:sz w:val="28"/>
          <w:szCs w:val="28"/>
          <w:rtl/>
        </w:rPr>
      </w:pPr>
    </w:p>
    <w:p w14:paraId="67FAE566" w14:textId="1F3F61E8" w:rsidR="00DB5963" w:rsidRDefault="00DB5963" w:rsidP="00DD7D1C">
      <w:pPr>
        <w:jc w:val="right"/>
        <w:rPr>
          <w:sz w:val="28"/>
          <w:szCs w:val="28"/>
          <w:rtl/>
        </w:rPr>
      </w:pPr>
    </w:p>
    <w:p w14:paraId="5D9BD1AE" w14:textId="0869D776" w:rsidR="00DB5963" w:rsidRDefault="00DB5963" w:rsidP="00DB5963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4. سقى الله : أسلوب دعاء.</w:t>
      </w:r>
    </w:p>
    <w:p w14:paraId="5F7B897B" w14:textId="215615B1" w:rsidR="00DB5963" w:rsidRDefault="00DB5963" w:rsidP="00DB5963">
      <w:pPr>
        <w:jc w:val="right"/>
        <w:rPr>
          <w:sz w:val="28"/>
          <w:szCs w:val="28"/>
          <w:rtl/>
        </w:rPr>
      </w:pPr>
    </w:p>
    <w:p w14:paraId="7E8AF140" w14:textId="040A99FF" w:rsidR="00DB5963" w:rsidRDefault="00DB5963" w:rsidP="00DB5963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5.لم يفطم : أسلوب نفي .</w:t>
      </w:r>
    </w:p>
    <w:p w14:paraId="25C279F2" w14:textId="30CCF622" w:rsidR="00DB5963" w:rsidRDefault="00DB5963" w:rsidP="00DB5963">
      <w:pPr>
        <w:jc w:val="right"/>
        <w:rPr>
          <w:sz w:val="28"/>
          <w:szCs w:val="28"/>
          <w:rtl/>
        </w:rPr>
      </w:pPr>
    </w:p>
    <w:p w14:paraId="420B3930" w14:textId="0B476244" w:rsidR="00DB5963" w:rsidRPr="009004A8" w:rsidRDefault="00DB5963" w:rsidP="00DB5963">
      <w:pPr>
        <w:jc w:val="right"/>
        <w:rPr>
          <w:b/>
          <w:bCs/>
          <w:sz w:val="28"/>
          <w:szCs w:val="28"/>
          <w:u w:val="single"/>
          <w:rtl/>
        </w:rPr>
      </w:pPr>
      <w:r w:rsidRPr="009004A8">
        <w:rPr>
          <w:rFonts w:hint="cs"/>
          <w:b/>
          <w:bCs/>
          <w:sz w:val="28"/>
          <w:szCs w:val="28"/>
          <w:u w:val="single"/>
          <w:rtl/>
        </w:rPr>
        <w:t>الفكرة العامة : ستشرق شمس الحرية على فلسطين.</w:t>
      </w:r>
    </w:p>
    <w:p w14:paraId="0E94CE00" w14:textId="7DAF8487" w:rsidR="00DB5963" w:rsidRPr="009004A8" w:rsidRDefault="00DB5963" w:rsidP="00DB5963">
      <w:pPr>
        <w:jc w:val="right"/>
        <w:rPr>
          <w:b/>
          <w:bCs/>
          <w:sz w:val="28"/>
          <w:szCs w:val="28"/>
          <w:u w:val="single"/>
          <w:rtl/>
        </w:rPr>
      </w:pPr>
    </w:p>
    <w:p w14:paraId="517C2787" w14:textId="67A30655" w:rsidR="00DB5963" w:rsidRPr="009004A8" w:rsidRDefault="00DB5963" w:rsidP="00DB5963">
      <w:pPr>
        <w:jc w:val="right"/>
        <w:rPr>
          <w:b/>
          <w:bCs/>
          <w:sz w:val="28"/>
          <w:szCs w:val="28"/>
          <w:u w:val="single"/>
          <w:rtl/>
        </w:rPr>
      </w:pPr>
      <w:r w:rsidRPr="009004A8">
        <w:rPr>
          <w:rFonts w:hint="cs"/>
          <w:b/>
          <w:bCs/>
          <w:sz w:val="28"/>
          <w:szCs w:val="28"/>
          <w:u w:val="single"/>
          <w:rtl/>
        </w:rPr>
        <w:t>حل أسئلة الكتاب :</w:t>
      </w:r>
    </w:p>
    <w:p w14:paraId="7436C65D" w14:textId="7464D5AB" w:rsidR="00DB5963" w:rsidRPr="009004A8" w:rsidRDefault="00DB5963" w:rsidP="00DB5963">
      <w:pPr>
        <w:jc w:val="right"/>
        <w:rPr>
          <w:b/>
          <w:bCs/>
          <w:sz w:val="28"/>
          <w:szCs w:val="28"/>
          <w:u w:val="single"/>
          <w:rtl/>
        </w:rPr>
      </w:pPr>
    </w:p>
    <w:p w14:paraId="5B65F2F0" w14:textId="042160E7" w:rsidR="00DB5963" w:rsidRPr="009004A8" w:rsidRDefault="00DB5963" w:rsidP="00DB5963">
      <w:pPr>
        <w:jc w:val="right"/>
        <w:rPr>
          <w:b/>
          <w:bCs/>
          <w:sz w:val="28"/>
          <w:szCs w:val="28"/>
          <w:u w:val="single"/>
          <w:rtl/>
        </w:rPr>
      </w:pPr>
      <w:r w:rsidRPr="009004A8">
        <w:rPr>
          <w:rFonts w:hint="cs"/>
          <w:b/>
          <w:bCs/>
          <w:sz w:val="28"/>
          <w:szCs w:val="28"/>
          <w:u w:val="single"/>
          <w:rtl/>
        </w:rPr>
        <w:t xml:space="preserve">المُناقشة : </w:t>
      </w:r>
    </w:p>
    <w:p w14:paraId="0F8F35AB" w14:textId="2E1B42E8" w:rsidR="00DB5963" w:rsidRDefault="00DB5963" w:rsidP="00DB5963">
      <w:pPr>
        <w:jc w:val="right"/>
        <w:rPr>
          <w:sz w:val="28"/>
          <w:szCs w:val="28"/>
          <w:rtl/>
        </w:rPr>
      </w:pPr>
    </w:p>
    <w:p w14:paraId="66E282FD" w14:textId="78B9BAF2" w:rsidR="009004A8" w:rsidRDefault="009004A8" w:rsidP="00DB5963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1. </w:t>
      </w:r>
      <w:r>
        <w:rPr>
          <w:rFonts w:hint="cs"/>
          <w:sz w:val="28"/>
          <w:szCs w:val="28"/>
          <w:rtl/>
        </w:rPr>
        <w:t>ستشرق شمس الحرية على فلسطين.</w:t>
      </w:r>
    </w:p>
    <w:p w14:paraId="70DE7EF7" w14:textId="0845DA17" w:rsidR="00DB5963" w:rsidRDefault="00DB5963" w:rsidP="00DD7D1C">
      <w:pPr>
        <w:jc w:val="right"/>
        <w:rPr>
          <w:sz w:val="28"/>
          <w:szCs w:val="28"/>
          <w:rtl/>
        </w:rPr>
      </w:pPr>
    </w:p>
    <w:p w14:paraId="7ACC67B6" w14:textId="4DDCAE2F" w:rsidR="009004A8" w:rsidRDefault="009004A8" w:rsidP="00DD7D1C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 احتلالها وتطرد سكانها وتشريدهم وقتلهم .</w:t>
      </w:r>
    </w:p>
    <w:p w14:paraId="67A4917C" w14:textId="2F6E2ED8" w:rsidR="009004A8" w:rsidRDefault="009004A8" w:rsidP="00DD7D1C">
      <w:pPr>
        <w:jc w:val="right"/>
        <w:rPr>
          <w:sz w:val="28"/>
          <w:szCs w:val="28"/>
          <w:rtl/>
        </w:rPr>
      </w:pPr>
    </w:p>
    <w:p w14:paraId="3107E46B" w14:textId="2689CFBF" w:rsidR="009004A8" w:rsidRDefault="009004A8" w:rsidP="00DD7D1C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3. يتمنى الشاعر زوال الاحتلال وأن نعيش على أرضنا بعزٍّ وكراكة .</w:t>
      </w:r>
    </w:p>
    <w:p w14:paraId="0FF3A38A" w14:textId="10D58DBF" w:rsidR="009004A8" w:rsidRDefault="009004A8" w:rsidP="00DD7D1C">
      <w:pPr>
        <w:jc w:val="right"/>
        <w:rPr>
          <w:sz w:val="28"/>
          <w:szCs w:val="28"/>
          <w:rtl/>
        </w:rPr>
      </w:pPr>
    </w:p>
    <w:p w14:paraId="6BAB9D18" w14:textId="75CBCA82" w:rsidR="009004A8" w:rsidRDefault="009004A8" w:rsidP="00DD7D1C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4. على الله والمقاومة .</w:t>
      </w:r>
    </w:p>
    <w:p w14:paraId="2624E154" w14:textId="6FE50FFB" w:rsidR="009004A8" w:rsidRDefault="009004A8" w:rsidP="00DD7D1C">
      <w:pPr>
        <w:jc w:val="right"/>
        <w:rPr>
          <w:sz w:val="28"/>
          <w:szCs w:val="28"/>
          <w:rtl/>
        </w:rPr>
      </w:pPr>
    </w:p>
    <w:p w14:paraId="41A3006D" w14:textId="7443411A" w:rsidR="009004A8" w:rsidRDefault="009004A8" w:rsidP="00DD7D1C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5. فلسطين روحي، بيسان واللد في خافقي ،وعكا وحيفا في دمي.</w:t>
      </w:r>
    </w:p>
    <w:p w14:paraId="532581AC" w14:textId="60EC8DCE" w:rsidR="009004A8" w:rsidRDefault="009004A8" w:rsidP="00DD7D1C">
      <w:pPr>
        <w:jc w:val="right"/>
        <w:rPr>
          <w:sz w:val="28"/>
          <w:szCs w:val="28"/>
          <w:rtl/>
        </w:rPr>
      </w:pPr>
    </w:p>
    <w:p w14:paraId="6E090E5F" w14:textId="083D873D" w:rsidR="009004A8" w:rsidRDefault="009004A8" w:rsidP="00DD7D1C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6. اللد، بيسان، عكا، حيفا، غزة.</w:t>
      </w:r>
    </w:p>
    <w:p w14:paraId="3B79E63C" w14:textId="4E8252AE" w:rsidR="009004A8" w:rsidRDefault="009004A8" w:rsidP="00DD7D1C">
      <w:pPr>
        <w:jc w:val="right"/>
        <w:rPr>
          <w:sz w:val="28"/>
          <w:szCs w:val="28"/>
          <w:rtl/>
        </w:rPr>
      </w:pPr>
    </w:p>
    <w:p w14:paraId="78AAB09A" w14:textId="7B9D3928" w:rsidR="009004A8" w:rsidRDefault="009004A8" w:rsidP="00DD7D1C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7. أسلوب دعاء.</w:t>
      </w:r>
    </w:p>
    <w:p w14:paraId="59A6B4B5" w14:textId="6B6F6349" w:rsidR="009004A8" w:rsidRDefault="009004A8" w:rsidP="00DD7D1C">
      <w:pPr>
        <w:jc w:val="right"/>
        <w:rPr>
          <w:sz w:val="28"/>
          <w:szCs w:val="28"/>
          <w:rtl/>
        </w:rPr>
      </w:pPr>
    </w:p>
    <w:p w14:paraId="2B40D810" w14:textId="1A930818" w:rsidR="009004A8" w:rsidRDefault="009004A8" w:rsidP="00DD7D1C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8. البيت الخامس: شبه فلسطين بالأنشودة التي تُغنى .</w:t>
      </w:r>
    </w:p>
    <w:p w14:paraId="3B74580B" w14:textId="15AA49ED" w:rsidR="009004A8" w:rsidRDefault="009004A8" w:rsidP="00DD7D1C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البيت السادس: </w:t>
      </w:r>
      <w:r>
        <w:rPr>
          <w:rFonts w:hint="cs"/>
          <w:sz w:val="28"/>
          <w:szCs w:val="28"/>
          <w:rtl/>
        </w:rPr>
        <w:t>شبه قلب الشاعر بالأرض التي تنبت البراعم .</w:t>
      </w:r>
    </w:p>
    <w:p w14:paraId="40E2CE55" w14:textId="5812666C" w:rsidR="009004A8" w:rsidRDefault="009004A8" w:rsidP="00DD7D1C">
      <w:pPr>
        <w:jc w:val="right"/>
        <w:rPr>
          <w:sz w:val="28"/>
          <w:szCs w:val="28"/>
          <w:rtl/>
        </w:rPr>
      </w:pPr>
    </w:p>
    <w:p w14:paraId="54F02B61" w14:textId="36EB3F23" w:rsidR="009004A8" w:rsidRDefault="009004A8" w:rsidP="00DD7D1C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9. أ. جمال الطبيعة في فلسطين.</w:t>
      </w:r>
    </w:p>
    <w:p w14:paraId="79E1F602" w14:textId="6CA791D3" w:rsidR="009004A8" w:rsidRDefault="009004A8" w:rsidP="00DD7D1C">
      <w:pPr>
        <w:jc w:val="right"/>
        <w:rPr>
          <w:sz w:val="28"/>
          <w:szCs w:val="28"/>
          <w:rtl/>
        </w:rPr>
      </w:pPr>
    </w:p>
    <w:p w14:paraId="73924974" w14:textId="67EFEAE0" w:rsidR="009004A8" w:rsidRDefault="009004A8" w:rsidP="00DD7D1C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ب. شجاعة أهل فلسطين .</w:t>
      </w:r>
    </w:p>
    <w:p w14:paraId="7A126EC9" w14:textId="303105F0" w:rsidR="009004A8" w:rsidRDefault="009004A8" w:rsidP="00DD7D1C">
      <w:pPr>
        <w:jc w:val="right"/>
        <w:rPr>
          <w:sz w:val="28"/>
          <w:szCs w:val="28"/>
          <w:rtl/>
        </w:rPr>
      </w:pPr>
    </w:p>
    <w:p w14:paraId="63BD97D6" w14:textId="4CE8CF0E" w:rsidR="009004A8" w:rsidRPr="009004A8" w:rsidRDefault="009004A8" w:rsidP="009004A8">
      <w:pPr>
        <w:jc w:val="center"/>
        <w:rPr>
          <w:b/>
          <w:bCs/>
          <w:sz w:val="28"/>
          <w:szCs w:val="28"/>
          <w:rtl/>
        </w:rPr>
      </w:pPr>
      <w:r w:rsidRPr="009004A8">
        <w:rPr>
          <w:rFonts w:hint="cs"/>
          <w:b/>
          <w:bCs/>
          <w:sz w:val="28"/>
          <w:szCs w:val="28"/>
          <w:rtl/>
        </w:rPr>
        <w:t>أطيب الأماني</w:t>
      </w:r>
    </w:p>
    <w:p w14:paraId="097BE178" w14:textId="132D537E" w:rsidR="009004A8" w:rsidRPr="009004A8" w:rsidRDefault="009004A8" w:rsidP="009004A8">
      <w:pPr>
        <w:rPr>
          <w:b/>
          <w:bCs/>
          <w:sz w:val="28"/>
          <w:szCs w:val="28"/>
          <w:rtl/>
        </w:rPr>
      </w:pPr>
      <w:r w:rsidRPr="009004A8">
        <w:rPr>
          <w:rFonts w:hint="cs"/>
          <w:b/>
          <w:bCs/>
          <w:sz w:val="28"/>
          <w:szCs w:val="28"/>
          <w:rtl/>
        </w:rPr>
        <w:t>المعلمة: دعاء مرة</w:t>
      </w:r>
    </w:p>
    <w:p w14:paraId="59782C90" w14:textId="01D49459" w:rsidR="00DD7D1C" w:rsidRDefault="00DD7D1C" w:rsidP="00DD7D1C">
      <w:pPr>
        <w:jc w:val="right"/>
        <w:rPr>
          <w:sz w:val="28"/>
          <w:szCs w:val="28"/>
          <w:rtl/>
        </w:rPr>
      </w:pPr>
    </w:p>
    <w:p w14:paraId="7EC4F37D" w14:textId="64BDF80C" w:rsidR="008D10A4" w:rsidRDefault="008D10A4" w:rsidP="008D10A4">
      <w:pPr>
        <w:rPr>
          <w:sz w:val="28"/>
          <w:szCs w:val="28"/>
          <w:rtl/>
        </w:rPr>
      </w:pPr>
    </w:p>
    <w:p w14:paraId="5C287976" w14:textId="77777777" w:rsidR="00F55D45" w:rsidRDefault="00F55D45" w:rsidP="002A76B4">
      <w:pPr>
        <w:jc w:val="right"/>
        <w:rPr>
          <w:sz w:val="28"/>
          <w:szCs w:val="28"/>
          <w:rtl/>
        </w:rPr>
      </w:pPr>
    </w:p>
    <w:p w14:paraId="610EC374" w14:textId="6D8982C5" w:rsidR="00302BBB" w:rsidRPr="00302BBB" w:rsidRDefault="00302BBB" w:rsidP="00302BBB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</w:t>
      </w:r>
    </w:p>
    <w:sectPr w:rsidR="00302BBB" w:rsidRPr="00302BBB" w:rsidSect="009250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6F4E8" w14:textId="77777777" w:rsidR="00EA7192" w:rsidRDefault="00EA7192" w:rsidP="00925085">
      <w:r>
        <w:separator/>
      </w:r>
    </w:p>
  </w:endnote>
  <w:endnote w:type="continuationSeparator" w:id="0">
    <w:p w14:paraId="5DBFED33" w14:textId="77777777" w:rsidR="00EA7192" w:rsidRDefault="00EA7192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0822A" w14:textId="77777777" w:rsidR="006E2A7C" w:rsidRDefault="006E2A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7258666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14:paraId="4AB9347B" w14:textId="6F0321B2" w:rsidR="006E2A7C" w:rsidRDefault="006E2A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8485168" w14:textId="719A6247" w:rsidR="00DB5963" w:rsidRDefault="00DB5963" w:rsidP="0092508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B3058" w14:textId="77777777" w:rsidR="006E2A7C" w:rsidRDefault="006E2A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94316" w14:textId="77777777" w:rsidR="00EA7192" w:rsidRDefault="00EA7192" w:rsidP="00925085">
      <w:r>
        <w:separator/>
      </w:r>
    </w:p>
  </w:footnote>
  <w:footnote w:type="continuationSeparator" w:id="0">
    <w:p w14:paraId="3F29B124" w14:textId="77777777" w:rsidR="00EA7192" w:rsidRDefault="00EA7192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95DD4" w14:textId="77777777" w:rsidR="006E2A7C" w:rsidRDefault="006E2A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DB5963" w:rsidRDefault="00DB5963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10748" w14:textId="77777777" w:rsidR="006E2A7C" w:rsidRDefault="006E2A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115BB"/>
    <w:rsid w:val="00083014"/>
    <w:rsid w:val="00186073"/>
    <w:rsid w:val="001F08FA"/>
    <w:rsid w:val="0021372B"/>
    <w:rsid w:val="002A76B4"/>
    <w:rsid w:val="00302BBB"/>
    <w:rsid w:val="004627E9"/>
    <w:rsid w:val="005A1DE6"/>
    <w:rsid w:val="005C4B7A"/>
    <w:rsid w:val="005F7000"/>
    <w:rsid w:val="006E2A7C"/>
    <w:rsid w:val="008B1BE2"/>
    <w:rsid w:val="008D10A4"/>
    <w:rsid w:val="009004A8"/>
    <w:rsid w:val="00925085"/>
    <w:rsid w:val="00B651A6"/>
    <w:rsid w:val="00B74486"/>
    <w:rsid w:val="00CE688F"/>
    <w:rsid w:val="00DB5963"/>
    <w:rsid w:val="00DD7D1C"/>
    <w:rsid w:val="00E023BA"/>
    <w:rsid w:val="00EA7192"/>
    <w:rsid w:val="00ED1E87"/>
    <w:rsid w:val="00F3748F"/>
    <w:rsid w:val="00F55D45"/>
    <w:rsid w:val="00F8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F82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2025-03-10T09:51:00Z</dcterms:created>
  <dcterms:modified xsi:type="dcterms:W3CDTF">2025-03-10T09:51:00Z</dcterms:modified>
</cp:coreProperties>
</file>