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27D1" w14:textId="77777777" w:rsidR="00FF17CC" w:rsidRPr="00FF17CC" w:rsidRDefault="00FF17CC" w:rsidP="00FF17CC">
      <w:pPr>
        <w:rPr>
          <w:b/>
          <w:bCs/>
          <w:color w:val="FF0000"/>
          <w:sz w:val="40"/>
          <w:szCs w:val="40"/>
        </w:rPr>
      </w:pPr>
      <w:r w:rsidRPr="00FF17CC">
        <w:rPr>
          <w:b/>
          <w:bCs/>
          <w:color w:val="FF0000"/>
          <w:sz w:val="40"/>
          <w:szCs w:val="40"/>
          <w:highlight w:val="yellow"/>
        </w:rPr>
        <w:t>Question 1: How do air circulation and precipitation affect people?</w:t>
      </w:r>
      <w:r w:rsidRPr="00FF17CC">
        <w:rPr>
          <w:b/>
          <w:bCs/>
          <w:color w:val="FF0000"/>
          <w:sz w:val="40"/>
          <w:szCs w:val="40"/>
        </w:rPr>
        <w:t xml:space="preserve"> </w:t>
      </w:r>
    </w:p>
    <w:p w14:paraId="03038F98" w14:textId="5649C966" w:rsidR="00FF17CC" w:rsidRPr="00FF17CC" w:rsidRDefault="00FF17CC" w:rsidP="00FF17CC">
      <w:pPr>
        <w:rPr>
          <w:sz w:val="40"/>
          <w:szCs w:val="40"/>
        </w:rPr>
      </w:pPr>
      <w:r w:rsidRPr="00FF17CC">
        <w:rPr>
          <w:sz w:val="36"/>
          <w:szCs w:val="36"/>
        </w:rPr>
        <w:br/>
      </w:r>
      <w:r w:rsidRPr="00FF17CC">
        <w:rPr>
          <w:b/>
          <w:bCs/>
          <w:sz w:val="40"/>
          <w:szCs w:val="40"/>
        </w:rPr>
        <w:t>Answer:</w:t>
      </w:r>
      <w:r w:rsidRPr="00FF17CC">
        <w:rPr>
          <w:sz w:val="40"/>
          <w:szCs w:val="40"/>
        </w:rPr>
        <w:t xml:space="preserve"> Air circulation and precipitation affect people by influencing the climate, lifestyle, and daily activities in different regions. Areas that receive regular rainfall have enough water for farming and daily use, while places with little rainfall may face droughts and water shortages. Air circulation moves warm or cold air and moisture around the planet, creating different types of climates such as deserts, rainforests, and temperate zones.</w:t>
      </w:r>
    </w:p>
    <w:p w14:paraId="77BC86C8" w14:textId="77777777" w:rsidR="00FF17CC" w:rsidRPr="00FF17CC" w:rsidRDefault="00FF17CC" w:rsidP="00FF17CC">
      <w:pPr>
        <w:rPr>
          <w:sz w:val="36"/>
          <w:szCs w:val="36"/>
        </w:rPr>
      </w:pPr>
    </w:p>
    <w:p w14:paraId="3AA873D7" w14:textId="77777777" w:rsidR="00FF17CC" w:rsidRPr="00FF17CC" w:rsidRDefault="00FF17CC" w:rsidP="00FF17CC">
      <w:pPr>
        <w:rPr>
          <w:color w:val="FF0000"/>
          <w:sz w:val="40"/>
          <w:szCs w:val="40"/>
        </w:rPr>
      </w:pPr>
      <w:r w:rsidRPr="00FF17CC">
        <w:rPr>
          <w:b/>
          <w:bCs/>
          <w:color w:val="FF0000"/>
          <w:sz w:val="40"/>
          <w:szCs w:val="40"/>
          <w:highlight w:val="yellow"/>
        </w:rPr>
        <w:t>Question 2:</w:t>
      </w:r>
      <w:r w:rsidRPr="00FF17CC">
        <w:rPr>
          <w:color w:val="FF0000"/>
          <w:sz w:val="40"/>
          <w:szCs w:val="40"/>
          <w:highlight w:val="yellow"/>
        </w:rPr>
        <w:t xml:space="preserve"> Rank these ecosystems from the most to least precipitation: temperate forest, tropical grassland, and Mediterranean brush.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2"/>
        <w:gridCol w:w="3046"/>
        <w:gridCol w:w="3652"/>
      </w:tblGrid>
      <w:tr w:rsidR="00FF17CC" w:rsidRPr="00FF17CC" w14:paraId="65343373" w14:textId="77777777" w:rsidTr="00FF17CC">
        <w:trPr>
          <w:tblHeader/>
          <w:tblCellSpacing w:w="15" w:type="dxa"/>
        </w:trPr>
        <w:tc>
          <w:tcPr>
            <w:tcW w:w="0" w:type="auto"/>
            <w:vAlign w:val="center"/>
            <w:hideMark/>
          </w:tcPr>
          <w:p w14:paraId="6B70CCBB" w14:textId="77777777" w:rsidR="00FF17CC" w:rsidRPr="00FF17CC" w:rsidRDefault="00FF17CC" w:rsidP="00FF17CC">
            <w:pPr>
              <w:rPr>
                <w:b/>
                <w:bCs/>
                <w:color w:val="77206D" w:themeColor="accent5" w:themeShade="BF"/>
                <w:sz w:val="40"/>
                <w:szCs w:val="40"/>
                <w:highlight w:val="green"/>
              </w:rPr>
            </w:pPr>
            <w:r w:rsidRPr="00FF17CC">
              <w:rPr>
                <w:b/>
                <w:bCs/>
                <w:color w:val="77206D" w:themeColor="accent5" w:themeShade="BF"/>
                <w:sz w:val="40"/>
                <w:szCs w:val="40"/>
                <w:highlight w:val="green"/>
              </w:rPr>
              <w:t>Ecosystem</w:t>
            </w:r>
          </w:p>
        </w:tc>
        <w:tc>
          <w:tcPr>
            <w:tcW w:w="0" w:type="auto"/>
            <w:vAlign w:val="center"/>
            <w:hideMark/>
          </w:tcPr>
          <w:p w14:paraId="616B19AB" w14:textId="77777777" w:rsidR="00FF17CC" w:rsidRPr="00FF17CC" w:rsidRDefault="00FF17CC" w:rsidP="00FF17CC">
            <w:pPr>
              <w:rPr>
                <w:b/>
                <w:bCs/>
                <w:color w:val="77206D" w:themeColor="accent5" w:themeShade="BF"/>
                <w:sz w:val="40"/>
                <w:szCs w:val="40"/>
                <w:highlight w:val="green"/>
              </w:rPr>
            </w:pPr>
            <w:r w:rsidRPr="00FF17CC">
              <w:rPr>
                <w:b/>
                <w:bCs/>
                <w:color w:val="77206D" w:themeColor="accent5" w:themeShade="BF"/>
                <w:sz w:val="40"/>
                <w:szCs w:val="40"/>
                <w:highlight w:val="green"/>
              </w:rPr>
              <w:t>Amount of Precipitation</w:t>
            </w:r>
          </w:p>
        </w:tc>
        <w:tc>
          <w:tcPr>
            <w:tcW w:w="0" w:type="auto"/>
            <w:vAlign w:val="center"/>
            <w:hideMark/>
          </w:tcPr>
          <w:p w14:paraId="64C49926" w14:textId="77777777" w:rsidR="00FF17CC" w:rsidRPr="00FF17CC" w:rsidRDefault="00FF17CC" w:rsidP="00FF17CC">
            <w:pPr>
              <w:rPr>
                <w:b/>
                <w:bCs/>
                <w:color w:val="77206D" w:themeColor="accent5" w:themeShade="BF"/>
                <w:sz w:val="40"/>
                <w:szCs w:val="40"/>
                <w:highlight w:val="green"/>
              </w:rPr>
            </w:pPr>
            <w:r w:rsidRPr="00FF17CC">
              <w:rPr>
                <w:b/>
                <w:bCs/>
                <w:color w:val="77206D" w:themeColor="accent5" w:themeShade="BF"/>
                <w:sz w:val="40"/>
                <w:szCs w:val="40"/>
                <w:highlight w:val="green"/>
              </w:rPr>
              <w:t>Description</w:t>
            </w:r>
          </w:p>
        </w:tc>
      </w:tr>
      <w:tr w:rsidR="00FF17CC" w:rsidRPr="00FF17CC" w14:paraId="17D8821A" w14:textId="77777777" w:rsidTr="00FF17CC">
        <w:trPr>
          <w:tblCellSpacing w:w="15" w:type="dxa"/>
        </w:trPr>
        <w:tc>
          <w:tcPr>
            <w:tcW w:w="0" w:type="auto"/>
            <w:vAlign w:val="center"/>
            <w:hideMark/>
          </w:tcPr>
          <w:p w14:paraId="1EA6AB28" w14:textId="77777777" w:rsidR="00FF17CC" w:rsidRPr="00FF17CC" w:rsidRDefault="00FF17CC" w:rsidP="00FF17CC">
            <w:pPr>
              <w:rPr>
                <w:sz w:val="40"/>
                <w:szCs w:val="40"/>
              </w:rPr>
            </w:pPr>
            <w:r w:rsidRPr="00FF17CC">
              <w:rPr>
                <w:sz w:val="40"/>
                <w:szCs w:val="40"/>
              </w:rPr>
              <w:t>Temperate Forest</w:t>
            </w:r>
          </w:p>
        </w:tc>
        <w:tc>
          <w:tcPr>
            <w:tcW w:w="0" w:type="auto"/>
            <w:vAlign w:val="center"/>
            <w:hideMark/>
          </w:tcPr>
          <w:p w14:paraId="7B00D1FA" w14:textId="77777777" w:rsidR="00FF17CC" w:rsidRPr="00FF17CC" w:rsidRDefault="00FF17CC" w:rsidP="00FF17CC">
            <w:pPr>
              <w:rPr>
                <w:sz w:val="40"/>
                <w:szCs w:val="40"/>
              </w:rPr>
            </w:pPr>
            <w:r w:rsidRPr="00FF17CC">
              <w:rPr>
                <w:sz w:val="40"/>
                <w:szCs w:val="40"/>
              </w:rPr>
              <w:t>Most</w:t>
            </w:r>
          </w:p>
        </w:tc>
        <w:tc>
          <w:tcPr>
            <w:tcW w:w="0" w:type="auto"/>
            <w:vAlign w:val="center"/>
            <w:hideMark/>
          </w:tcPr>
          <w:p w14:paraId="698469B7" w14:textId="77777777" w:rsidR="00FF17CC" w:rsidRPr="00FF17CC" w:rsidRDefault="00FF17CC" w:rsidP="00FF17CC">
            <w:pPr>
              <w:rPr>
                <w:sz w:val="40"/>
                <w:szCs w:val="40"/>
              </w:rPr>
            </w:pPr>
            <w:r w:rsidRPr="00FF17CC">
              <w:rPr>
                <w:sz w:val="40"/>
                <w:szCs w:val="40"/>
              </w:rPr>
              <w:t>Gets plenty of rain throughout the year</w:t>
            </w:r>
          </w:p>
        </w:tc>
      </w:tr>
      <w:tr w:rsidR="00FF17CC" w:rsidRPr="00FF17CC" w14:paraId="4D71AAD1" w14:textId="77777777" w:rsidTr="00FF17CC">
        <w:trPr>
          <w:tblCellSpacing w:w="15" w:type="dxa"/>
        </w:trPr>
        <w:tc>
          <w:tcPr>
            <w:tcW w:w="0" w:type="auto"/>
            <w:vAlign w:val="center"/>
            <w:hideMark/>
          </w:tcPr>
          <w:p w14:paraId="6803D325" w14:textId="77777777" w:rsidR="00FF17CC" w:rsidRPr="00FF17CC" w:rsidRDefault="00FF17CC" w:rsidP="00FF17CC">
            <w:pPr>
              <w:rPr>
                <w:sz w:val="36"/>
                <w:szCs w:val="36"/>
              </w:rPr>
            </w:pPr>
            <w:r w:rsidRPr="00FF17CC">
              <w:rPr>
                <w:sz w:val="36"/>
                <w:szCs w:val="36"/>
              </w:rPr>
              <w:lastRenderedPageBreak/>
              <w:t>Tropical Grassland</w:t>
            </w:r>
          </w:p>
        </w:tc>
        <w:tc>
          <w:tcPr>
            <w:tcW w:w="0" w:type="auto"/>
            <w:vAlign w:val="center"/>
            <w:hideMark/>
          </w:tcPr>
          <w:p w14:paraId="75C81904" w14:textId="77777777" w:rsidR="00FF17CC" w:rsidRPr="00FF17CC" w:rsidRDefault="00FF17CC" w:rsidP="00FF17CC">
            <w:pPr>
              <w:rPr>
                <w:sz w:val="36"/>
                <w:szCs w:val="36"/>
              </w:rPr>
            </w:pPr>
            <w:r w:rsidRPr="00FF17CC">
              <w:rPr>
                <w:sz w:val="36"/>
                <w:szCs w:val="36"/>
              </w:rPr>
              <w:t>Moderate</w:t>
            </w:r>
          </w:p>
        </w:tc>
        <w:tc>
          <w:tcPr>
            <w:tcW w:w="0" w:type="auto"/>
            <w:vAlign w:val="center"/>
            <w:hideMark/>
          </w:tcPr>
          <w:p w14:paraId="1874A1D8" w14:textId="77777777" w:rsidR="00FF17CC" w:rsidRPr="00FF17CC" w:rsidRDefault="00FF17CC" w:rsidP="00FF17CC">
            <w:pPr>
              <w:rPr>
                <w:sz w:val="36"/>
                <w:szCs w:val="36"/>
              </w:rPr>
            </w:pPr>
            <w:r w:rsidRPr="00FF17CC">
              <w:rPr>
                <w:sz w:val="36"/>
                <w:szCs w:val="36"/>
              </w:rPr>
              <w:t>Has wet and dry seasons</w:t>
            </w:r>
          </w:p>
        </w:tc>
      </w:tr>
      <w:tr w:rsidR="00FF17CC" w:rsidRPr="00FF17CC" w14:paraId="33865589" w14:textId="77777777" w:rsidTr="00FF17CC">
        <w:trPr>
          <w:tblCellSpacing w:w="15" w:type="dxa"/>
        </w:trPr>
        <w:tc>
          <w:tcPr>
            <w:tcW w:w="0" w:type="auto"/>
            <w:vAlign w:val="center"/>
            <w:hideMark/>
          </w:tcPr>
          <w:p w14:paraId="1CB2FB7B" w14:textId="77777777" w:rsidR="00FF17CC" w:rsidRPr="00FF17CC" w:rsidRDefault="00FF17CC" w:rsidP="00FF17CC">
            <w:pPr>
              <w:rPr>
                <w:sz w:val="36"/>
                <w:szCs w:val="36"/>
              </w:rPr>
            </w:pPr>
            <w:r w:rsidRPr="00FF17CC">
              <w:rPr>
                <w:sz w:val="36"/>
                <w:szCs w:val="36"/>
              </w:rPr>
              <w:t>Mediterranean Brush</w:t>
            </w:r>
          </w:p>
        </w:tc>
        <w:tc>
          <w:tcPr>
            <w:tcW w:w="0" w:type="auto"/>
            <w:vAlign w:val="center"/>
            <w:hideMark/>
          </w:tcPr>
          <w:p w14:paraId="19665236" w14:textId="77777777" w:rsidR="00FF17CC" w:rsidRPr="00FF17CC" w:rsidRDefault="00FF17CC" w:rsidP="00FF17CC">
            <w:pPr>
              <w:rPr>
                <w:sz w:val="36"/>
                <w:szCs w:val="36"/>
              </w:rPr>
            </w:pPr>
            <w:r w:rsidRPr="00FF17CC">
              <w:rPr>
                <w:sz w:val="36"/>
                <w:szCs w:val="36"/>
              </w:rPr>
              <w:t>Least</w:t>
            </w:r>
          </w:p>
        </w:tc>
        <w:tc>
          <w:tcPr>
            <w:tcW w:w="0" w:type="auto"/>
            <w:vAlign w:val="center"/>
            <w:hideMark/>
          </w:tcPr>
          <w:p w14:paraId="01CFACFA" w14:textId="77777777" w:rsidR="00FF17CC" w:rsidRDefault="00FF17CC" w:rsidP="00FF17CC">
            <w:pPr>
              <w:rPr>
                <w:sz w:val="36"/>
                <w:szCs w:val="36"/>
              </w:rPr>
            </w:pPr>
            <w:r w:rsidRPr="00FF17CC">
              <w:rPr>
                <w:sz w:val="36"/>
                <w:szCs w:val="36"/>
              </w:rPr>
              <w:t>Hot, dry summers and mild, wet winters</w:t>
            </w:r>
            <w:r>
              <w:rPr>
                <w:sz w:val="36"/>
                <w:szCs w:val="36"/>
              </w:rPr>
              <w:t xml:space="preserve"> </w:t>
            </w:r>
          </w:p>
          <w:p w14:paraId="056CA1C2" w14:textId="168B9ADF" w:rsidR="00FF17CC" w:rsidRPr="00FF17CC" w:rsidRDefault="00FF17CC" w:rsidP="00FF17CC">
            <w:pPr>
              <w:rPr>
                <w:sz w:val="36"/>
                <w:szCs w:val="36"/>
              </w:rPr>
            </w:pPr>
          </w:p>
        </w:tc>
      </w:tr>
    </w:tbl>
    <w:p w14:paraId="7D2E2385" w14:textId="77777777" w:rsidR="00FF17CC" w:rsidRPr="00FF17CC" w:rsidRDefault="00FF17CC" w:rsidP="00FF17CC">
      <w:pPr>
        <w:rPr>
          <w:b/>
          <w:bCs/>
          <w:color w:val="77206D" w:themeColor="accent5" w:themeShade="BF"/>
          <w:sz w:val="40"/>
          <w:szCs w:val="40"/>
        </w:rPr>
      </w:pPr>
      <w:r w:rsidRPr="00FF17CC">
        <w:rPr>
          <w:b/>
          <w:bCs/>
          <w:color w:val="77206D" w:themeColor="accent5" w:themeShade="BF"/>
          <w:sz w:val="40"/>
          <w:szCs w:val="40"/>
          <w:highlight w:val="magenta"/>
        </w:rPr>
        <w:t>Question 3: How does altitude affect temperature in different latitudes?</w:t>
      </w:r>
      <w:r w:rsidRPr="00FF17CC">
        <w:rPr>
          <w:b/>
          <w:bCs/>
          <w:color w:val="77206D" w:themeColor="accent5" w:themeShade="BF"/>
          <w:sz w:val="40"/>
          <w:szCs w:val="40"/>
        </w:rPr>
        <w:t xml:space="preserve"> </w:t>
      </w:r>
    </w:p>
    <w:p w14:paraId="438C3C3D" w14:textId="2A864C69" w:rsidR="00FF17CC" w:rsidRPr="00FF17CC" w:rsidRDefault="00FF17CC" w:rsidP="00FF17CC">
      <w:pPr>
        <w:rPr>
          <w:sz w:val="40"/>
          <w:szCs w:val="40"/>
        </w:rPr>
      </w:pPr>
      <w:r w:rsidRPr="00FF17CC">
        <w:rPr>
          <w:sz w:val="40"/>
          <w:szCs w:val="40"/>
        </w:rPr>
        <w:br/>
      </w:r>
      <w:r w:rsidRPr="00FF17CC">
        <w:rPr>
          <w:b/>
          <w:bCs/>
          <w:sz w:val="40"/>
          <w:szCs w:val="40"/>
        </w:rPr>
        <w:t>Answer:</w:t>
      </w:r>
      <w:r w:rsidRPr="00FF17CC">
        <w:rPr>
          <w:sz w:val="40"/>
          <w:szCs w:val="40"/>
        </w:rPr>
        <w:t xml:space="preserve"> As altitude increases, temperature decreases. For every 1,000 meters of elevation, the temperature drops by about 6.5°C. This means that even near the equator, high mountains can have cool or snowy climates, and in higher latitudes, the temperature becomes even colder at higher altitudes.</w:t>
      </w:r>
    </w:p>
    <w:p w14:paraId="53645DB5" w14:textId="1F9EAF07" w:rsidR="00BC1628" w:rsidRPr="00FF17CC" w:rsidRDefault="00BC1628" w:rsidP="00FF17CC">
      <w:pPr>
        <w:rPr>
          <w:sz w:val="36"/>
          <w:szCs w:val="36"/>
        </w:rPr>
      </w:pPr>
    </w:p>
    <w:sectPr w:rsidR="00BC1628" w:rsidRPr="00FF1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CC"/>
    <w:rsid w:val="0021424B"/>
    <w:rsid w:val="003178FC"/>
    <w:rsid w:val="00802624"/>
    <w:rsid w:val="00BC1628"/>
    <w:rsid w:val="00C0377D"/>
    <w:rsid w:val="00FF1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6E6"/>
  <w15:chartTrackingRefBased/>
  <w15:docId w15:val="{ACE2A92E-8E88-4DC9-AF7F-D42C00F8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7CC"/>
    <w:rPr>
      <w:rFonts w:eastAsiaTheme="majorEastAsia" w:cstheme="majorBidi"/>
      <w:color w:val="272727" w:themeColor="text1" w:themeTint="D8"/>
    </w:rPr>
  </w:style>
  <w:style w:type="paragraph" w:styleId="Title">
    <w:name w:val="Title"/>
    <w:basedOn w:val="Normal"/>
    <w:next w:val="Normal"/>
    <w:link w:val="TitleChar"/>
    <w:uiPriority w:val="10"/>
    <w:qFormat/>
    <w:rsid w:val="00FF1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7CC"/>
    <w:pPr>
      <w:spacing w:before="160"/>
      <w:jc w:val="center"/>
    </w:pPr>
    <w:rPr>
      <w:i/>
      <w:iCs/>
      <w:color w:val="404040" w:themeColor="text1" w:themeTint="BF"/>
    </w:rPr>
  </w:style>
  <w:style w:type="character" w:customStyle="1" w:styleId="QuoteChar">
    <w:name w:val="Quote Char"/>
    <w:basedOn w:val="DefaultParagraphFont"/>
    <w:link w:val="Quote"/>
    <w:uiPriority w:val="29"/>
    <w:rsid w:val="00FF17CC"/>
    <w:rPr>
      <w:i/>
      <w:iCs/>
      <w:color w:val="404040" w:themeColor="text1" w:themeTint="BF"/>
    </w:rPr>
  </w:style>
  <w:style w:type="paragraph" w:styleId="ListParagraph">
    <w:name w:val="List Paragraph"/>
    <w:basedOn w:val="Normal"/>
    <w:uiPriority w:val="34"/>
    <w:qFormat/>
    <w:rsid w:val="00FF17CC"/>
    <w:pPr>
      <w:ind w:left="720"/>
      <w:contextualSpacing/>
    </w:pPr>
  </w:style>
  <w:style w:type="character" w:styleId="IntenseEmphasis">
    <w:name w:val="Intense Emphasis"/>
    <w:basedOn w:val="DefaultParagraphFont"/>
    <w:uiPriority w:val="21"/>
    <w:qFormat/>
    <w:rsid w:val="00FF17CC"/>
    <w:rPr>
      <w:i/>
      <w:iCs/>
      <w:color w:val="0F4761" w:themeColor="accent1" w:themeShade="BF"/>
    </w:rPr>
  </w:style>
  <w:style w:type="paragraph" w:styleId="IntenseQuote">
    <w:name w:val="Intense Quote"/>
    <w:basedOn w:val="Normal"/>
    <w:next w:val="Normal"/>
    <w:link w:val="IntenseQuoteChar"/>
    <w:uiPriority w:val="30"/>
    <w:qFormat/>
    <w:rsid w:val="00FF1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7CC"/>
    <w:rPr>
      <w:i/>
      <w:iCs/>
      <w:color w:val="0F4761" w:themeColor="accent1" w:themeShade="BF"/>
    </w:rPr>
  </w:style>
  <w:style w:type="character" w:styleId="IntenseReference">
    <w:name w:val="Intense Reference"/>
    <w:basedOn w:val="DefaultParagraphFont"/>
    <w:uiPriority w:val="32"/>
    <w:qFormat/>
    <w:rsid w:val="00FF1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61258">
      <w:bodyDiv w:val="1"/>
      <w:marLeft w:val="0"/>
      <w:marRight w:val="0"/>
      <w:marTop w:val="0"/>
      <w:marBottom w:val="0"/>
      <w:divBdr>
        <w:top w:val="none" w:sz="0" w:space="0" w:color="auto"/>
        <w:left w:val="none" w:sz="0" w:space="0" w:color="auto"/>
        <w:bottom w:val="none" w:sz="0" w:space="0" w:color="auto"/>
        <w:right w:val="none" w:sz="0" w:space="0" w:color="auto"/>
      </w:divBdr>
      <w:divsChild>
        <w:div w:id="1560676951">
          <w:marLeft w:val="0"/>
          <w:marRight w:val="0"/>
          <w:marTop w:val="0"/>
          <w:marBottom w:val="0"/>
          <w:divBdr>
            <w:top w:val="none" w:sz="0" w:space="0" w:color="auto"/>
            <w:left w:val="none" w:sz="0" w:space="0" w:color="auto"/>
            <w:bottom w:val="none" w:sz="0" w:space="0" w:color="auto"/>
            <w:right w:val="none" w:sz="0" w:space="0" w:color="auto"/>
          </w:divBdr>
          <w:divsChild>
            <w:div w:id="408574081">
              <w:marLeft w:val="0"/>
              <w:marRight w:val="0"/>
              <w:marTop w:val="0"/>
              <w:marBottom w:val="0"/>
              <w:divBdr>
                <w:top w:val="none" w:sz="0" w:space="0" w:color="auto"/>
                <w:left w:val="none" w:sz="0" w:space="0" w:color="auto"/>
                <w:bottom w:val="none" w:sz="0" w:space="0" w:color="auto"/>
                <w:right w:val="none" w:sz="0" w:space="0" w:color="auto"/>
              </w:divBdr>
              <w:divsChild>
                <w:div w:id="551381504">
                  <w:marLeft w:val="0"/>
                  <w:marRight w:val="0"/>
                  <w:marTop w:val="0"/>
                  <w:marBottom w:val="0"/>
                  <w:divBdr>
                    <w:top w:val="none" w:sz="0" w:space="0" w:color="auto"/>
                    <w:left w:val="none" w:sz="0" w:space="0" w:color="auto"/>
                    <w:bottom w:val="none" w:sz="0" w:space="0" w:color="auto"/>
                    <w:right w:val="none" w:sz="0" w:space="0" w:color="auto"/>
                  </w:divBdr>
                  <w:divsChild>
                    <w:div w:id="739865439">
                      <w:marLeft w:val="0"/>
                      <w:marRight w:val="0"/>
                      <w:marTop w:val="0"/>
                      <w:marBottom w:val="0"/>
                      <w:divBdr>
                        <w:top w:val="none" w:sz="0" w:space="0" w:color="auto"/>
                        <w:left w:val="none" w:sz="0" w:space="0" w:color="auto"/>
                        <w:bottom w:val="none" w:sz="0" w:space="0" w:color="auto"/>
                        <w:right w:val="none" w:sz="0" w:space="0" w:color="auto"/>
                      </w:divBdr>
                      <w:divsChild>
                        <w:div w:id="1699358010">
                          <w:marLeft w:val="0"/>
                          <w:marRight w:val="0"/>
                          <w:marTop w:val="0"/>
                          <w:marBottom w:val="0"/>
                          <w:divBdr>
                            <w:top w:val="none" w:sz="0" w:space="0" w:color="auto"/>
                            <w:left w:val="none" w:sz="0" w:space="0" w:color="auto"/>
                            <w:bottom w:val="none" w:sz="0" w:space="0" w:color="auto"/>
                            <w:right w:val="none" w:sz="0" w:space="0" w:color="auto"/>
                          </w:divBdr>
                          <w:divsChild>
                            <w:div w:id="13906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2025-10-12T20:40:00Z</dcterms:created>
  <dcterms:modified xsi:type="dcterms:W3CDTF">2025-10-12T20:44:00Z</dcterms:modified>
</cp:coreProperties>
</file>