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sz w:val="28"/>
          <w:szCs w:val="28"/>
          <w:rtl w:val="0"/>
        </w:rPr>
        <w:t xml:space="preserve">8th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date:12/10/2025 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itd4u1ryr1qa" w:id="0"/>
      <w:bookmarkEnd w:id="0"/>
      <w:r w:rsidDel="00000000" w:rsidR="00000000" w:rsidRPr="00000000">
        <w:rPr>
          <w:rtl w:val="0"/>
        </w:rPr>
        <w:t xml:space="preserve">Question 1: </w:t>
      </w:r>
      <w:r w:rsidDel="00000000" w:rsidR="00000000" w:rsidRPr="00000000">
        <w:rPr>
          <w:b w:val="0"/>
          <w:rtl w:val="0"/>
        </w:rPr>
        <w:t xml:space="preserve">Match the term with its definition.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Match the items in Column (A) with the correct definitions in Column (B).</w:t>
      </w:r>
    </w:p>
    <w:sdt>
      <w:sdtPr>
        <w:lock w:val="contentLocked"/>
        <w:id w:val="1008540374"/>
        <w:tag w:val="goog_rdk_0"/>
      </w:sdtPr>
      <w:sdtContent>
        <w:tbl>
          <w:tblPr>
            <w:tblStyle w:val="Table1"/>
            <w:tblW w:w="71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0"/>
            <w:gridCol w:w="870"/>
            <w:gridCol w:w="3315"/>
            <w:tblGridChange w:id="0">
              <w:tblGrid>
                <w:gridCol w:w="3000"/>
                <w:gridCol w:w="870"/>
                <w:gridCol w:w="33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B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A. A problem where technology favors some users more than others.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Prototype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B. A command used to test connection between devices.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Bias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C. A simple model used to test ideas.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Digital Signature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D. A digital fingerprint proving authenticity of data.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Source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E. The device that sends data in communication.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Ping</w:t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Question 2</w:t>
      </w:r>
      <w:r w:rsidDel="00000000" w:rsidR="00000000" w:rsidRPr="00000000">
        <w:rPr>
          <w:rtl w:val="0"/>
        </w:rPr>
        <w:t xml:space="preserve">: True or False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) The first step in design thinking is “Prototype.”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) Accessibility means designing technology for everyone, including people with disabilities.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) The “Source” is the device that receives the message.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) A microphone is an example of an input device.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( ) The ping command can help you check network connectivity.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line="360" w:lineRule="auto"/>
        <w:rPr>
          <w:sz w:val="22"/>
          <w:szCs w:val="22"/>
        </w:rPr>
      </w:pPr>
      <w:bookmarkStart w:colFirst="0" w:colLast="0" w:name="_heading=h.dhkajgtr854n" w:id="1"/>
      <w:bookmarkEnd w:id="1"/>
      <w:r w:rsidDel="00000000" w:rsidR="00000000" w:rsidRPr="00000000">
        <w:rPr>
          <w:sz w:val="22"/>
          <w:szCs w:val="22"/>
          <w:rtl w:val="0"/>
        </w:rPr>
        <w:t xml:space="preserve">Question 3: Multiple Choice </w:t>
      </w:r>
    </w:p>
    <w:p w:rsidR="00000000" w:rsidDel="00000000" w:rsidP="00000000" w:rsidRDefault="00000000" w:rsidRPr="00000000" w14:paraId="0000002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Circle the correct answer.</w:t>
      </w:r>
    </w:p>
    <w:p w:rsidR="00000000" w:rsidDel="00000000" w:rsidP="00000000" w:rsidRDefault="00000000" w:rsidRPr="00000000" w14:paraId="00000025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What is the main purpose of a </w:t>
      </w:r>
      <w:r w:rsidDel="00000000" w:rsidR="00000000" w:rsidRPr="00000000">
        <w:rPr>
          <w:b w:val="1"/>
          <w:rtl w:val="0"/>
        </w:rPr>
        <w:t xml:space="preserve">prototype</w:t>
      </w:r>
      <w:r w:rsidDel="00000000" w:rsidR="00000000" w:rsidRPr="00000000">
        <w:rPr>
          <w:rtl w:val="0"/>
        </w:rPr>
        <w:t xml:space="preserve">?</w:t>
        <w:br w:type="textWrapping"/>
        <w:t xml:space="preserve"> a. To test ideas before final production</w:t>
        <w:br w:type="textWrapping"/>
        <w:t xml:space="preserve"> b. To sell the final product</w:t>
        <w:br w:type="textWrapping"/>
        <w:t xml:space="preserve"> c. To fix hardware issues</w:t>
        <w:br w:type="textWrapping"/>
      </w:r>
    </w:p>
    <w:p w:rsidR="00000000" w:rsidDel="00000000" w:rsidP="00000000" w:rsidRDefault="00000000" w:rsidRPr="00000000" w14:paraId="0000002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Which of the following is an </w:t>
      </w:r>
      <w:r w:rsidDel="00000000" w:rsidR="00000000" w:rsidRPr="00000000">
        <w:rPr>
          <w:b w:val="1"/>
          <w:rtl w:val="0"/>
        </w:rPr>
        <w:t xml:space="preserve">output device</w:t>
      </w:r>
      <w:r w:rsidDel="00000000" w:rsidR="00000000" w:rsidRPr="00000000">
        <w:rPr>
          <w:rtl w:val="0"/>
        </w:rPr>
        <w:t xml:space="preserve">?</w:t>
        <w:br w:type="textWrapping"/>
        <w:t xml:space="preserve"> a. Keyboard b. Monitor c. Mouse</w:t>
        <w:br w:type="textWrapping"/>
      </w:r>
    </w:p>
    <w:p w:rsidR="00000000" w:rsidDel="00000000" w:rsidP="00000000" w:rsidRDefault="00000000" w:rsidRPr="00000000" w14:paraId="00000027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In design thinking, which step comes </w:t>
      </w:r>
      <w:r w:rsidDel="00000000" w:rsidR="00000000" w:rsidRPr="00000000">
        <w:rPr>
          <w:b w:val="1"/>
          <w:rtl w:val="0"/>
        </w:rPr>
        <w:t xml:space="preserve">before “Prototype”?</w:t>
        <w:br w:type="textWrapping"/>
      </w:r>
      <w:r w:rsidDel="00000000" w:rsidR="00000000" w:rsidRPr="00000000">
        <w:rPr>
          <w:rtl w:val="0"/>
        </w:rPr>
        <w:t xml:space="preserve"> a. Ideate b. Define c. Test</w:t>
        <w:br w:type="textWrapping"/>
      </w:r>
    </w:p>
    <w:p w:rsidR="00000000" w:rsidDel="00000000" w:rsidP="00000000" w:rsidRDefault="00000000" w:rsidRPr="00000000" w14:paraId="00000028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medium</w:t>
      </w:r>
      <w:r w:rsidDel="00000000" w:rsidR="00000000" w:rsidRPr="00000000">
        <w:rPr>
          <w:rtl w:val="0"/>
        </w:rPr>
        <w:t xml:space="preserve"> in communication is:</w:t>
        <w:br w:type="textWrapping"/>
        <w:t xml:space="preserve"> a. The path through which data travels</w:t>
        <w:br w:type="textWrapping"/>
        <w:t xml:space="preserve"> b. The data itself</w:t>
        <w:br w:type="textWrapping"/>
        <w:t xml:space="preserve"> c. The sender of the message</w:t>
        <w:br w:type="textWrapping"/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The speed of internet data transfer is measured in:</w:t>
        <w:br w:type="textWrapping"/>
        <w:t xml:space="preserve"> a. MB b. Mbps c. GHz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wo268hsvs2s7" w:id="2"/>
      <w:bookmarkEnd w:id="2"/>
      <w:r w:rsidDel="00000000" w:rsidR="00000000" w:rsidRPr="00000000">
        <w:rPr>
          <w:sz w:val="22"/>
          <w:szCs w:val="22"/>
          <w:rtl w:val="0"/>
        </w:rPr>
        <w:t xml:space="preserve">Question 4:</w:t>
      </w:r>
      <w:r w:rsidDel="00000000" w:rsidR="00000000" w:rsidRPr="00000000">
        <w:rPr>
          <w:b w:val="0"/>
          <w:rtl w:val="0"/>
        </w:rPr>
        <w:t xml:space="preserve"> Short Answer </w:t>
      </w:r>
    </w:p>
    <w:p w:rsidR="00000000" w:rsidDel="00000000" w:rsidP="00000000" w:rsidRDefault="00000000" w:rsidRPr="00000000" w14:paraId="0000003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Why is the </w:t>
      </w:r>
      <w:r w:rsidDel="00000000" w:rsidR="00000000" w:rsidRPr="00000000">
        <w:rPr>
          <w:b w:val="1"/>
          <w:rtl w:val="0"/>
        </w:rPr>
        <w:t xml:space="preserve">Test</w:t>
      </w:r>
      <w:r w:rsidDel="00000000" w:rsidR="00000000" w:rsidRPr="00000000">
        <w:rPr>
          <w:rtl w:val="0"/>
        </w:rPr>
        <w:t xml:space="preserve"> step important in design thinking?</w:t>
        <w:br w:type="textWrapping"/>
        <w:t xml:space="preserve">___________________________________________________________________________</w:t>
      </w:r>
    </w:p>
    <w:p w:rsidR="00000000" w:rsidDel="00000000" w:rsidP="00000000" w:rsidRDefault="00000000" w:rsidRPr="00000000" w14:paraId="0000003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Explain the difference between </w:t>
      </w:r>
      <w:r w:rsidDel="00000000" w:rsidR="00000000" w:rsidRPr="00000000">
        <w:rPr>
          <w:b w:val="1"/>
          <w:rtl w:val="0"/>
        </w:rPr>
        <w:t xml:space="preserve">Bias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Accessibility</w:t>
      </w:r>
      <w:r w:rsidDel="00000000" w:rsidR="00000000" w:rsidRPr="00000000">
        <w:rPr>
          <w:rtl w:val="0"/>
        </w:rPr>
        <w:t xml:space="preserve"> in technology.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What are the four main categories of computer components?</w:t>
      </w:r>
    </w:p>
    <w:p w:rsidR="00000000" w:rsidDel="00000000" w:rsidP="00000000" w:rsidRDefault="00000000" w:rsidRPr="00000000" w14:paraId="00000033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as2nd7d2gwdu" w:id="3"/>
      <w:bookmarkEnd w:id="3"/>
      <w:r w:rsidDel="00000000" w:rsidR="00000000" w:rsidRPr="00000000">
        <w:rPr>
          <w:rtl w:val="0"/>
        </w:rPr>
        <w:t xml:space="preserve">Question 5: </w:t>
      </w:r>
      <w:r w:rsidDel="00000000" w:rsidR="00000000" w:rsidRPr="00000000">
        <w:rPr>
          <w:b w:val="0"/>
          <w:rtl w:val="0"/>
        </w:rPr>
        <w:t xml:space="preserve">A student builds a prototype of a voice-controlled lamp. During testing, the lamp doesn’t recognize deep voices well.</w:t>
        <w:br w:type="textWrapping"/>
        <w:t xml:space="preserve"> a. What is this issue related to — Bias or Accessibility?</w:t>
        <w:br w:type="textWrapping"/>
      </w:r>
    </w:p>
    <w:p w:rsidR="00000000" w:rsidDel="00000000" w:rsidP="00000000" w:rsidRDefault="00000000" w:rsidRPr="00000000" w14:paraId="0000003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b. Suggest one improvement to fix it.</w:t>
      </w:r>
    </w:p>
    <w:p w:rsidR="00000000" w:rsidDel="00000000" w:rsidP="00000000" w:rsidRDefault="00000000" w:rsidRPr="00000000" w14:paraId="00000037">
      <w:pPr>
        <w:spacing w:after="240" w:before="24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36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Good Luck 🙂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-784216</wp:posOffset>
          </wp:positionH>
          <wp:positionV relativeFrom="paragraph">
            <wp:posOffset>-791835</wp:posOffset>
          </wp:positionV>
          <wp:extent cx="7483338" cy="1031240"/>
          <wp:effectExtent b="0" l="0" r="0" t="0"/>
          <wp:wrapNone/>
          <wp:docPr id="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-990591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U3MafmP/X57imQlVE041xq3oA==">CgMxLjAaHwoBMBIaChgICVIUChJ0YWJsZS5iMHAxMGF1enNxYjcyDmguaXRkNHUxcnlyMXFhMg5oLmRoa2FqZ3RyODU0bjIOaC53bzI2OGhzdnMyczcyDmguYXMybmQ3ZDJnd2R1OAByITFpYXFHVlNISVFwQmFRUnNxdDNCaGE2cHFXdnA1MlJVMw==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