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2CBF7E8" w14:textId="77777777" w:rsidR="00CA3404" w:rsidRDefault="00925085" w:rsidP="00CA3404">
      <w:r>
        <w:t xml:space="preserve"> </w:t>
      </w:r>
    </w:p>
    <w:p w14:paraId="55F257B2" w14:textId="77777777" w:rsidR="00CA3404" w:rsidRDefault="00CA3404" w:rsidP="00CA3404">
      <w:pPr>
        <w:tabs>
          <w:tab w:val="left" w:pos="5220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مادة امتحان نهاية الفصل الأول</w:t>
      </w:r>
    </w:p>
    <w:p w14:paraId="4D1B2E64" w14:textId="77777777" w:rsidR="00CA3404" w:rsidRDefault="00CA3404" w:rsidP="00CA3404">
      <w:pPr>
        <w:tabs>
          <w:tab w:val="left" w:pos="5220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اللغة العربية الصف السابع</w:t>
      </w:r>
    </w:p>
    <w:p w14:paraId="26CF8D4B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الخامسة :</w:t>
      </w:r>
    </w:p>
    <w:p w14:paraId="036C3D5B" w14:textId="59573D5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القصيدة: سنعود: فقط حفظ أربع أبيات من القصيدة .</w:t>
      </w:r>
    </w:p>
    <w:p w14:paraId="02D90D93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A7A8DFE" w14:textId="5BEA6125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اللغوية: الأسماء المعربة والأسماء المبنية من صفحة 50 -51.</w:t>
      </w:r>
    </w:p>
    <w:p w14:paraId="499DB0BE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AA6437A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الإملاء: ألف المد في وسط الكلمة صفحة 52.</w:t>
      </w:r>
    </w:p>
    <w:p w14:paraId="5777A956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4A83890" w14:textId="419253DF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السادسة :</w:t>
      </w:r>
    </w:p>
    <w:p w14:paraId="25A86C9A" w14:textId="2A92138A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 w:rsidRPr="00CA3404">
        <w:rPr>
          <w:rFonts w:asciiTheme="minorBidi" w:hAnsiTheme="minorBidi" w:hint="cs"/>
          <w:sz w:val="28"/>
          <w:szCs w:val="28"/>
          <w:rtl/>
        </w:rPr>
        <w:t>القراءة: بين الوفاء وسوء العاقبة : دراسة الدرس من صفحة 55 إلى صفحة 85، ودراسة أسئلة الدرس من دفتر اللغة العربية قسم حل الأسئة، ملاحظة لا يوجد شرح للدرس على الدفتر .</w:t>
      </w:r>
    </w:p>
    <w:p w14:paraId="410466A8" w14:textId="77777777" w:rsidR="00CA3404" w:rsidRP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48EAA80" w14:textId="60E3067B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الأسماء المبنية من صفحة 59-60 .</w:t>
      </w:r>
    </w:p>
    <w:p w14:paraId="007C9985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502FE78F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تطبيقات إملائية على الهمزة المتوسطة، وألف المد في وسط الكلمة : صفحة 61.</w:t>
      </w:r>
    </w:p>
    <w:p w14:paraId="58D34AD7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3CEAF78B" w14:textId="471A27F5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السابعة :</w:t>
      </w:r>
    </w:p>
    <w:p w14:paraId="517BB506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D275661" w14:textId="4D153EE6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القراءة : الخليفة والوالي الفقير : من صفحة 63-66، حفظ معاني الكتاب واسم الكاتب، ملاحظة لا يوجد شرح لهذا الدرس على الدفتر ،</w:t>
      </w:r>
      <w:r w:rsidRPr="00CA3404">
        <w:rPr>
          <w:rFonts w:asciiTheme="minorBidi" w:hAnsiTheme="minorBidi" w:hint="cs"/>
          <w:sz w:val="28"/>
          <w:szCs w:val="28"/>
          <w:rtl/>
        </w:rPr>
        <w:t xml:space="preserve"> ودراسة أسئلة الدرس من دفتر اللغة العربية قسم حل الأسئة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14:paraId="431AE69B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09299AA3" w14:textId="7A0D951B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القصيدة : أين الفوارس: من صفحة 67-68، حفظ معاني الكتاب واسم الشاعر ، شرح القصيدة دراسته من ورقة العمل الإثرائية .</w:t>
      </w:r>
    </w:p>
    <w:p w14:paraId="761E33FA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1C1E1910" w14:textId="7FBCF1BB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الأسماء المعربة و الأسماء المبنية : من صفحة 68-69 .</w:t>
      </w:r>
    </w:p>
    <w:p w14:paraId="0E929324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49B436FB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 : الهمزة المتطرفة : من صفحة 70 -71.</w:t>
      </w:r>
    </w:p>
    <w:p w14:paraId="21AE0F8E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2D97824B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الثامنة : </w:t>
      </w:r>
    </w:p>
    <w:p w14:paraId="286E4A91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من علامات الإعراب الفرعية من صفحة 77-78 .</w:t>
      </w:r>
    </w:p>
    <w:p w14:paraId="2A2F75EB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9CB78A8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DE0BF64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التاسعة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021B2AA3" w14:textId="7A1CDD2C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علامات البناء : من صفحة 88-89 .</w:t>
      </w:r>
    </w:p>
    <w:p w14:paraId="405DD38D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73F5161" w14:textId="6A8997B8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الإملاء: الهمزة المتطرفة على ألف: صفحة 90 .</w:t>
      </w:r>
    </w:p>
    <w:p w14:paraId="3B8E6355" w14:textId="60858686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D86A9ED" w14:textId="3231F4D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418AACCE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0321EFDA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47FB411B" w14:textId="381FA09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العاشرة : </w:t>
      </w:r>
    </w:p>
    <w:p w14:paraId="3060A1E4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CFD8A85" w14:textId="0014265E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مراجعة الأحرف : ( الاستفهام، والجر، والعطف) : من صفحة 97-98 ، دراسة ورقة العمل الإثرائية لإعراب حروف الجر وأسماء الجر، وحروف العطف والاسم المعطوف.</w:t>
      </w:r>
    </w:p>
    <w:p w14:paraId="20109B39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5B7D566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الإملاء: الهمزة المتطرفة المنفردة ( على السطر) : من صفحة 99-100</w:t>
      </w:r>
    </w:p>
    <w:p w14:paraId="28829607" w14:textId="77777777" w:rsidR="00CA3404" w:rsidRDefault="00CA3404" w:rsidP="00CA3404">
      <w:pPr>
        <w:rPr>
          <w:rFonts w:asciiTheme="minorBidi" w:hAnsiTheme="minorBidi"/>
          <w:sz w:val="28"/>
          <w:szCs w:val="28"/>
        </w:rPr>
      </w:pPr>
    </w:p>
    <w:p w14:paraId="34C25AA4" w14:textId="77777777" w:rsidR="00CA3404" w:rsidRDefault="00CA3404" w:rsidP="00CA3404">
      <w:pPr>
        <w:tabs>
          <w:tab w:val="left" w:pos="7956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ملاحظة: </w:t>
      </w:r>
    </w:p>
    <w:p w14:paraId="1F1C2617" w14:textId="77777777" w:rsidR="00CA3404" w:rsidRDefault="00CA3404" w:rsidP="00CA3404">
      <w:pPr>
        <w:pStyle w:val="ListParagraph"/>
        <w:numPr>
          <w:ilvl w:val="0"/>
          <w:numId w:val="1"/>
        </w:numPr>
        <w:tabs>
          <w:tab w:val="left" w:pos="7956"/>
        </w:tabs>
        <w:bidi/>
        <w:rPr>
          <w:rFonts w:asciiTheme="minorBidi" w:hAnsiTheme="minorBidi" w:cstheme="minorBidi"/>
          <w:sz w:val="28"/>
          <w:szCs w:val="28"/>
        </w:rPr>
      </w:pPr>
      <w:r w:rsidRPr="00051A1D">
        <w:rPr>
          <w:rFonts w:asciiTheme="minorBidi" w:hAnsiTheme="minorBidi" w:cstheme="minorBidi" w:hint="cs"/>
          <w:sz w:val="28"/>
          <w:szCs w:val="28"/>
          <w:rtl/>
        </w:rPr>
        <w:t xml:space="preserve">الأسماء المعربة والمبنية يمكن دراستها من ورقة العمل الإثرائية 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15EDF209" w14:textId="77777777" w:rsidR="00CA3404" w:rsidRPr="00051A1D" w:rsidRDefault="00CA3404" w:rsidP="00CA3404">
      <w:pPr>
        <w:pStyle w:val="ListParagraph"/>
        <w:numPr>
          <w:ilvl w:val="0"/>
          <w:numId w:val="1"/>
        </w:numPr>
        <w:tabs>
          <w:tab w:val="left" w:pos="7956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الهمزة المتوسطة والمتطرفة يمكن دراستها من ورقة العمل الإثرائية .</w:t>
      </w:r>
    </w:p>
    <w:p w14:paraId="646B0727" w14:textId="77777777" w:rsidR="00CA3404" w:rsidRDefault="00CA3404" w:rsidP="00CA3404">
      <w:pPr>
        <w:tabs>
          <w:tab w:val="left" w:pos="7956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8FE52BC" w14:textId="77777777" w:rsidR="00CA3404" w:rsidRPr="00051A1D" w:rsidRDefault="00CA3404" w:rsidP="00CA3404">
      <w:pPr>
        <w:tabs>
          <w:tab w:val="left" w:pos="7956"/>
        </w:tabs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4FB8E1E5" w14:textId="77777777" w:rsidR="00CA3404" w:rsidRPr="00051A1D" w:rsidRDefault="00CA3404" w:rsidP="00CA3404">
      <w:pPr>
        <w:tabs>
          <w:tab w:val="left" w:pos="7956"/>
        </w:tabs>
        <w:rPr>
          <w:rFonts w:asciiTheme="minorBidi" w:hAnsiTheme="minorBidi"/>
          <w:b/>
          <w:bCs/>
          <w:sz w:val="28"/>
          <w:szCs w:val="28"/>
        </w:rPr>
      </w:pPr>
      <w:r w:rsidRPr="00051A1D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77F0AE98" w14:textId="5B6273E5" w:rsidR="00CA3404" w:rsidRPr="00925085" w:rsidRDefault="00CA3404" w:rsidP="00CA3404">
      <w:pPr>
        <w:jc w:val="right"/>
      </w:pPr>
    </w:p>
    <w:p w14:paraId="72F8824B" w14:textId="20A8F4A1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901C7" w14:textId="77777777" w:rsidR="00EF1F52" w:rsidRDefault="00EF1F52" w:rsidP="00925085">
      <w:r>
        <w:separator/>
      </w:r>
    </w:p>
  </w:endnote>
  <w:endnote w:type="continuationSeparator" w:id="0">
    <w:p w14:paraId="7D1B62C0" w14:textId="77777777" w:rsidR="00EF1F52" w:rsidRDefault="00EF1F5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E3493" w14:textId="77777777" w:rsidR="00EF1F52" w:rsidRDefault="00EF1F52" w:rsidP="00925085">
      <w:r>
        <w:separator/>
      </w:r>
    </w:p>
  </w:footnote>
  <w:footnote w:type="continuationSeparator" w:id="0">
    <w:p w14:paraId="070C4592" w14:textId="77777777" w:rsidR="00EF1F52" w:rsidRDefault="00EF1F5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3391F"/>
    <w:multiLevelType w:val="hybridMultilevel"/>
    <w:tmpl w:val="30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697BC1"/>
    <w:rsid w:val="00925085"/>
    <w:rsid w:val="00C91FEF"/>
    <w:rsid w:val="00CA3404"/>
    <w:rsid w:val="00E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CA34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2025-10-29T02:04:00Z</dcterms:created>
  <dcterms:modified xsi:type="dcterms:W3CDTF">2025-10-29T02:04:00Z</dcterms:modified>
</cp:coreProperties>
</file>