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0AE98" w14:textId="6A4FF1FE" w:rsidR="00925085" w:rsidRDefault="00925085">
      <w:bookmarkStart w:id="0" w:name="_GoBack"/>
      <w:bookmarkEnd w:id="0"/>
    </w:p>
    <w:p w14:paraId="044BDEF5" w14:textId="77777777" w:rsidR="00874F61" w:rsidRDefault="00874F61" w:rsidP="00874F61"/>
    <w:p w14:paraId="6DB51666" w14:textId="77777777" w:rsidR="00874F61" w:rsidRDefault="00874F61" w:rsidP="00874F61">
      <w:pPr>
        <w:jc w:val="center"/>
        <w:rPr>
          <w:rFonts w:asciiTheme="minorBidi" w:hAnsiTheme="minorBidi"/>
          <w:sz w:val="28"/>
          <w:szCs w:val="28"/>
          <w:rtl/>
        </w:rPr>
      </w:pPr>
      <w:r>
        <w:rPr>
          <w:rFonts w:asciiTheme="minorBidi" w:hAnsiTheme="minorBidi" w:hint="cs"/>
          <w:sz w:val="28"/>
          <w:szCs w:val="28"/>
          <w:rtl/>
        </w:rPr>
        <w:t>شرح قصيدة مرارةُ أبٍ</w:t>
      </w:r>
    </w:p>
    <w:p w14:paraId="57292623" w14:textId="18038341" w:rsidR="00874F61" w:rsidRDefault="00874F61" w:rsidP="00874F61">
      <w:pPr>
        <w:jc w:val="center"/>
        <w:rPr>
          <w:rFonts w:asciiTheme="minorBidi" w:hAnsiTheme="minorBidi"/>
          <w:sz w:val="28"/>
          <w:szCs w:val="28"/>
          <w:rtl/>
        </w:rPr>
      </w:pPr>
      <w:r>
        <w:rPr>
          <w:rFonts w:asciiTheme="minorBidi" w:hAnsiTheme="minorBidi" w:hint="cs"/>
          <w:sz w:val="28"/>
          <w:szCs w:val="28"/>
          <w:rtl/>
        </w:rPr>
        <w:t xml:space="preserve">الصف العاشر </w:t>
      </w:r>
    </w:p>
    <w:p w14:paraId="59CF1041" w14:textId="1B522F13" w:rsidR="00874F61" w:rsidRDefault="00874F61" w:rsidP="00874F61">
      <w:pPr>
        <w:jc w:val="right"/>
        <w:rPr>
          <w:rFonts w:asciiTheme="minorBidi" w:hAnsiTheme="minorBidi"/>
          <w:sz w:val="28"/>
          <w:szCs w:val="28"/>
          <w:rtl/>
        </w:rPr>
      </w:pPr>
      <w:r>
        <w:rPr>
          <w:rFonts w:asciiTheme="minorBidi" w:hAnsiTheme="minorBidi" w:hint="cs"/>
          <w:sz w:val="28"/>
          <w:szCs w:val="28"/>
          <w:rtl/>
        </w:rPr>
        <w:t>اسم الطالبـ/ـة: ..........................</w:t>
      </w:r>
    </w:p>
    <w:p w14:paraId="3AE4BA6E" w14:textId="0DFFAB11" w:rsidR="00874F61" w:rsidRDefault="00874F61" w:rsidP="00874F61">
      <w:pPr>
        <w:jc w:val="right"/>
        <w:rPr>
          <w:rFonts w:asciiTheme="minorBidi" w:hAnsiTheme="minorBidi"/>
          <w:sz w:val="28"/>
          <w:szCs w:val="28"/>
          <w:rtl/>
        </w:rPr>
      </w:pPr>
      <w:r>
        <w:rPr>
          <w:rFonts w:asciiTheme="minorBidi" w:hAnsiTheme="minorBidi" w:hint="cs"/>
          <w:sz w:val="28"/>
          <w:szCs w:val="28"/>
          <w:rtl/>
        </w:rPr>
        <w:t>اليوم: ...................................                                          التاريخ: ....................</w:t>
      </w:r>
    </w:p>
    <w:p w14:paraId="245262D9" w14:textId="77777777" w:rsidR="00874F61" w:rsidRPr="000B600A" w:rsidRDefault="00874F61" w:rsidP="00874F61">
      <w:pPr>
        <w:jc w:val="right"/>
        <w:rPr>
          <w:rFonts w:asciiTheme="minorBidi" w:hAnsiTheme="minorBidi"/>
          <w:b/>
          <w:bCs/>
          <w:sz w:val="28"/>
          <w:szCs w:val="28"/>
          <w:rtl/>
        </w:rPr>
      </w:pPr>
    </w:p>
    <w:p w14:paraId="60A8F9E2" w14:textId="77777777" w:rsidR="00874F61" w:rsidRDefault="00874F61" w:rsidP="00874F61">
      <w:pPr>
        <w:jc w:val="right"/>
        <w:rPr>
          <w:rFonts w:asciiTheme="minorBidi" w:hAnsiTheme="minorBidi"/>
          <w:sz w:val="28"/>
          <w:szCs w:val="28"/>
          <w:rtl/>
        </w:rPr>
      </w:pPr>
      <w:r w:rsidRPr="000B600A">
        <w:rPr>
          <w:rFonts w:asciiTheme="minorBidi" w:hAnsiTheme="minorBidi" w:hint="cs"/>
          <w:b/>
          <w:bCs/>
          <w:sz w:val="28"/>
          <w:szCs w:val="28"/>
          <w:rtl/>
        </w:rPr>
        <w:t>الفكرة ( 1-4) : عناية الآباء بالأبناء .</w:t>
      </w:r>
    </w:p>
    <w:p w14:paraId="4D8745E4" w14:textId="07A6F71A" w:rsidR="00874F61" w:rsidRDefault="00874F61" w:rsidP="00874F61">
      <w:pPr>
        <w:jc w:val="right"/>
        <w:rPr>
          <w:rFonts w:asciiTheme="minorBidi" w:hAnsiTheme="minorBidi"/>
          <w:sz w:val="28"/>
          <w:szCs w:val="28"/>
          <w:rtl/>
        </w:rPr>
      </w:pPr>
      <w:r w:rsidRPr="000B600A">
        <w:rPr>
          <w:rFonts w:asciiTheme="minorBidi" w:hAnsiTheme="minorBidi" w:hint="cs"/>
          <w:b/>
          <w:bCs/>
          <w:sz w:val="28"/>
          <w:szCs w:val="28"/>
          <w:rtl/>
        </w:rPr>
        <w:t xml:space="preserve">شرح الأبيات: </w:t>
      </w:r>
      <w:r>
        <w:rPr>
          <w:rFonts w:asciiTheme="minorBidi" w:hAnsiTheme="minorBidi" w:hint="cs"/>
          <w:sz w:val="28"/>
          <w:szCs w:val="28"/>
          <w:rtl/>
        </w:rPr>
        <w:t>يُخاطب الشاعر ابنه، ويقول له: أنه من لحظة ولادة ابنه كان يُقدمُ له كُلّ ما يحتاجه ليصبح شاباً يافعاً ، فقدم له كل ما يحتاج من الطعام، والشراب، والكساء( الملابس)، وكان يسهر عند رأسه عندما يصيبه أي مرض، وكأنه هو مَن أُصيبَ بهذا المرض ، وكان يخاف عليه من الموت بالرغم من أننا نعلم بأن الموت سنة وأن الموت قضاء وقدر لكل إنسان .</w:t>
      </w:r>
    </w:p>
    <w:p w14:paraId="2B6252E0" w14:textId="77777777" w:rsidR="00874F61" w:rsidRDefault="00874F61" w:rsidP="00874F61">
      <w:pPr>
        <w:jc w:val="right"/>
        <w:rPr>
          <w:rFonts w:asciiTheme="minorBidi" w:hAnsiTheme="minorBidi"/>
          <w:sz w:val="28"/>
          <w:szCs w:val="28"/>
          <w:rtl/>
        </w:rPr>
      </w:pPr>
    </w:p>
    <w:p w14:paraId="59912028" w14:textId="13F9CD15" w:rsidR="00874F61" w:rsidRDefault="00874F61" w:rsidP="00874F61">
      <w:pPr>
        <w:jc w:val="right"/>
        <w:rPr>
          <w:rFonts w:asciiTheme="minorBidi" w:hAnsiTheme="minorBidi"/>
          <w:b/>
          <w:bCs/>
          <w:sz w:val="28"/>
          <w:szCs w:val="28"/>
          <w:u w:val="single"/>
          <w:rtl/>
        </w:rPr>
      </w:pPr>
      <w:r w:rsidRPr="000B600A">
        <w:rPr>
          <w:rFonts w:asciiTheme="minorBidi" w:hAnsiTheme="minorBidi" w:hint="cs"/>
          <w:b/>
          <w:bCs/>
          <w:sz w:val="28"/>
          <w:szCs w:val="28"/>
          <w:u w:val="single"/>
          <w:rtl/>
        </w:rPr>
        <w:t>المعاني والمرادف والضد:</w:t>
      </w:r>
    </w:p>
    <w:p w14:paraId="713D4DE8" w14:textId="77777777" w:rsidR="00874F61" w:rsidRPr="000B600A" w:rsidRDefault="00874F61" w:rsidP="00874F61">
      <w:pPr>
        <w:jc w:val="right"/>
        <w:rPr>
          <w:rFonts w:asciiTheme="minorBidi" w:hAnsiTheme="minorBidi"/>
          <w:b/>
          <w:bCs/>
          <w:sz w:val="28"/>
          <w:szCs w:val="28"/>
          <w:u w:val="single"/>
          <w:rtl/>
        </w:rPr>
      </w:pPr>
    </w:p>
    <w:p w14:paraId="2F8B80B0"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1. يافعاً= شاباً.</w:t>
      </w:r>
    </w:p>
    <w:p w14:paraId="15D4B7D5"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2. تنهل= تشرب.</w:t>
      </w:r>
    </w:p>
    <w:p w14:paraId="1C9D1C54"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3. تُعَلُّ/ تنهل: علاقة ترادف.</w:t>
      </w:r>
    </w:p>
    <w:p w14:paraId="525493F6"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4. نابتك= أصابتك.</w:t>
      </w:r>
    </w:p>
    <w:p w14:paraId="11BD2F38"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5. أتململ : ترمز للقلق.</w:t>
      </w:r>
    </w:p>
    <w:p w14:paraId="21C92B92" w14:textId="76121837" w:rsidR="00874F61" w:rsidRDefault="00874F61" w:rsidP="00874F61">
      <w:pPr>
        <w:jc w:val="right"/>
        <w:rPr>
          <w:rFonts w:asciiTheme="minorBidi" w:hAnsiTheme="minorBidi"/>
          <w:sz w:val="28"/>
          <w:szCs w:val="28"/>
          <w:rtl/>
        </w:rPr>
      </w:pPr>
      <w:r>
        <w:rPr>
          <w:rFonts w:asciiTheme="minorBidi" w:hAnsiTheme="minorBidi" w:hint="cs"/>
          <w:sz w:val="28"/>
          <w:szCs w:val="28"/>
          <w:rtl/>
        </w:rPr>
        <w:t>6. الرَّدى= الموت.</w:t>
      </w:r>
    </w:p>
    <w:p w14:paraId="2F37E2B4" w14:textId="5604EC57" w:rsidR="00874F61" w:rsidRDefault="00874F61" w:rsidP="00874F61">
      <w:pPr>
        <w:jc w:val="right"/>
        <w:rPr>
          <w:rFonts w:asciiTheme="minorBidi" w:hAnsiTheme="minorBidi"/>
          <w:sz w:val="28"/>
          <w:szCs w:val="28"/>
          <w:rtl/>
        </w:rPr>
      </w:pPr>
      <w:r>
        <w:rPr>
          <w:rFonts w:asciiTheme="minorBidi" w:hAnsiTheme="minorBidi" w:hint="cs"/>
          <w:sz w:val="28"/>
          <w:szCs w:val="28"/>
          <w:rtl/>
        </w:rPr>
        <w:t>7. المطروق: اسم مفعول.</w:t>
      </w:r>
    </w:p>
    <w:p w14:paraId="3D994AAB" w14:textId="57E2AEB9" w:rsidR="00874F61" w:rsidRDefault="00874F61" w:rsidP="00874F61">
      <w:pPr>
        <w:jc w:val="right"/>
        <w:rPr>
          <w:rFonts w:asciiTheme="minorBidi" w:hAnsiTheme="minorBidi"/>
          <w:b/>
          <w:bCs/>
          <w:sz w:val="28"/>
          <w:szCs w:val="28"/>
          <w:u w:val="single"/>
          <w:rtl/>
        </w:rPr>
      </w:pPr>
      <w:r w:rsidRPr="000B600A">
        <w:rPr>
          <w:rFonts w:asciiTheme="minorBidi" w:hAnsiTheme="minorBidi" w:hint="cs"/>
          <w:b/>
          <w:bCs/>
          <w:sz w:val="28"/>
          <w:szCs w:val="28"/>
          <w:u w:val="single"/>
          <w:rtl/>
        </w:rPr>
        <w:t>الأساليب والدلالات والتشابيه</w:t>
      </w:r>
      <w:r>
        <w:rPr>
          <w:rFonts w:asciiTheme="minorBidi" w:hAnsiTheme="minorBidi" w:hint="cs"/>
          <w:b/>
          <w:bCs/>
          <w:sz w:val="28"/>
          <w:szCs w:val="28"/>
          <w:u w:val="single"/>
          <w:rtl/>
        </w:rPr>
        <w:t xml:space="preserve"> والإعراب</w:t>
      </w:r>
      <w:r w:rsidRPr="000B600A">
        <w:rPr>
          <w:rFonts w:asciiTheme="minorBidi" w:hAnsiTheme="minorBidi" w:hint="cs"/>
          <w:b/>
          <w:bCs/>
          <w:sz w:val="28"/>
          <w:szCs w:val="28"/>
          <w:u w:val="single"/>
          <w:rtl/>
        </w:rPr>
        <w:t xml:space="preserve">: </w:t>
      </w:r>
    </w:p>
    <w:p w14:paraId="2E55C959" w14:textId="77777777" w:rsidR="00874F61" w:rsidRPr="000B600A" w:rsidRDefault="00874F61" w:rsidP="00874F61">
      <w:pPr>
        <w:jc w:val="right"/>
        <w:rPr>
          <w:rFonts w:asciiTheme="minorBidi" w:hAnsiTheme="minorBidi"/>
          <w:b/>
          <w:bCs/>
          <w:sz w:val="28"/>
          <w:szCs w:val="28"/>
          <w:u w:val="single"/>
          <w:rtl/>
        </w:rPr>
      </w:pPr>
    </w:p>
    <w:p w14:paraId="3CD258AA"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1. إذا ليلة نابتك: أسلوب شرط.</w:t>
      </w:r>
    </w:p>
    <w:p w14:paraId="6CA043BA"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2. ليلة نابتك بالشكو : شبه الليلة بأنها سبب في مرض ابنه.</w:t>
      </w:r>
    </w:p>
    <w:p w14:paraId="5B532BD5"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3. لم أبت لشكواك إلا ساهراً: أسلوب قصر.</w:t>
      </w:r>
    </w:p>
    <w:p w14:paraId="20C56E8F"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4. لشكواك إلا ساهراً أتململ: تدل على قلق الأب على ابنه.</w:t>
      </w:r>
    </w:p>
    <w:p w14:paraId="512F382B"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5. كأني أنا المطروق: شبه ابنه عندما يمرض كأنه هو .</w:t>
      </w:r>
    </w:p>
    <w:p w14:paraId="4281C157" w14:textId="1500C9A6" w:rsidR="00874F61" w:rsidRDefault="00874F61" w:rsidP="00874F61">
      <w:pPr>
        <w:jc w:val="right"/>
        <w:rPr>
          <w:rFonts w:asciiTheme="minorBidi" w:hAnsiTheme="minorBidi"/>
          <w:sz w:val="28"/>
          <w:szCs w:val="28"/>
          <w:rtl/>
        </w:rPr>
      </w:pPr>
      <w:r>
        <w:rPr>
          <w:rFonts w:asciiTheme="minorBidi" w:hAnsiTheme="minorBidi" w:hint="cs"/>
          <w:sz w:val="28"/>
          <w:szCs w:val="28"/>
          <w:rtl/>
        </w:rPr>
        <w:t>6. وإنّها لتعلمُ أنّ الموت: أسلوب تأكيد.</w:t>
      </w:r>
    </w:p>
    <w:p w14:paraId="06E2EDF1" w14:textId="77777777" w:rsidR="00874F61" w:rsidRDefault="00874F61" w:rsidP="00874F61">
      <w:pPr>
        <w:jc w:val="right"/>
        <w:rPr>
          <w:rFonts w:asciiTheme="minorBidi" w:hAnsiTheme="minorBidi"/>
          <w:sz w:val="28"/>
          <w:szCs w:val="28"/>
          <w:rtl/>
        </w:rPr>
      </w:pPr>
    </w:p>
    <w:p w14:paraId="4ACEE707"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7. أنَّ الموتَ حتمٌ:</w:t>
      </w:r>
    </w:p>
    <w:p w14:paraId="7E81E562" w14:textId="77777777" w:rsidR="00874F61" w:rsidRDefault="00874F61" w:rsidP="00874F61">
      <w:pPr>
        <w:pStyle w:val="ListParagraph"/>
        <w:numPr>
          <w:ilvl w:val="0"/>
          <w:numId w:val="1"/>
        </w:numPr>
        <w:bidi/>
        <w:rPr>
          <w:rFonts w:asciiTheme="minorBidi" w:hAnsiTheme="minorBidi" w:cstheme="minorBidi"/>
          <w:sz w:val="28"/>
          <w:szCs w:val="28"/>
        </w:rPr>
      </w:pPr>
      <w:r>
        <w:rPr>
          <w:rFonts w:asciiTheme="minorBidi" w:hAnsiTheme="minorBidi" w:cstheme="minorBidi" w:hint="cs"/>
          <w:sz w:val="28"/>
          <w:szCs w:val="28"/>
          <w:rtl/>
        </w:rPr>
        <w:t>أنَّ : حرف توكيد ونصب مبني لا محل له من الإعراب .</w:t>
      </w:r>
    </w:p>
    <w:p w14:paraId="5849EBBE" w14:textId="77777777" w:rsidR="00874F61" w:rsidRDefault="00874F61" w:rsidP="00874F61">
      <w:pPr>
        <w:pStyle w:val="ListParagraph"/>
        <w:numPr>
          <w:ilvl w:val="0"/>
          <w:numId w:val="1"/>
        </w:numPr>
        <w:bidi/>
        <w:rPr>
          <w:rFonts w:asciiTheme="minorBidi" w:hAnsiTheme="minorBidi" w:cstheme="minorBidi"/>
          <w:sz w:val="28"/>
          <w:szCs w:val="28"/>
        </w:rPr>
      </w:pPr>
      <w:r>
        <w:rPr>
          <w:rFonts w:asciiTheme="minorBidi" w:hAnsiTheme="minorBidi" w:cstheme="minorBidi" w:hint="cs"/>
          <w:sz w:val="28"/>
          <w:szCs w:val="28"/>
          <w:rtl/>
        </w:rPr>
        <w:t>الموتَ: اسم أنّض منصوب وعلامة نصبه الفتحة الظاهرة .</w:t>
      </w:r>
    </w:p>
    <w:p w14:paraId="26E5BDB4" w14:textId="77777777" w:rsidR="00874F61" w:rsidRPr="00692BAB" w:rsidRDefault="00874F61" w:rsidP="00874F61">
      <w:pPr>
        <w:pStyle w:val="ListParagraph"/>
        <w:numPr>
          <w:ilvl w:val="0"/>
          <w:numId w:val="1"/>
        </w:numPr>
        <w:bidi/>
        <w:rPr>
          <w:rFonts w:asciiTheme="minorBidi" w:hAnsiTheme="minorBidi" w:cstheme="minorBidi"/>
          <w:sz w:val="28"/>
          <w:szCs w:val="28"/>
          <w:rtl/>
        </w:rPr>
      </w:pPr>
      <w:r>
        <w:rPr>
          <w:rFonts w:asciiTheme="minorBidi" w:hAnsiTheme="minorBidi" w:cstheme="minorBidi" w:hint="cs"/>
          <w:sz w:val="28"/>
          <w:szCs w:val="28"/>
          <w:rtl/>
        </w:rPr>
        <w:t>حتمٌ: خبر أنَّ مرفوع وعلامة رفعه تنوين الضم الظاهر.</w:t>
      </w:r>
    </w:p>
    <w:p w14:paraId="56AB6886" w14:textId="77777777" w:rsidR="00874F61" w:rsidRDefault="00874F61" w:rsidP="00874F61">
      <w:pPr>
        <w:rPr>
          <w:rFonts w:asciiTheme="minorBidi" w:hAnsiTheme="minorBidi"/>
          <w:sz w:val="28"/>
          <w:szCs w:val="28"/>
          <w:rtl/>
        </w:rPr>
      </w:pPr>
    </w:p>
    <w:p w14:paraId="08D5B71F" w14:textId="77777777" w:rsidR="00874F61" w:rsidRPr="000B600A" w:rsidRDefault="00874F61" w:rsidP="00874F61">
      <w:pPr>
        <w:jc w:val="right"/>
        <w:rPr>
          <w:rFonts w:asciiTheme="minorBidi" w:hAnsiTheme="minorBidi"/>
          <w:b/>
          <w:bCs/>
          <w:sz w:val="28"/>
          <w:szCs w:val="28"/>
          <w:u w:val="single"/>
          <w:rtl/>
        </w:rPr>
      </w:pPr>
      <w:r w:rsidRPr="000B600A">
        <w:rPr>
          <w:rFonts w:asciiTheme="minorBidi" w:hAnsiTheme="minorBidi" w:hint="cs"/>
          <w:b/>
          <w:bCs/>
          <w:sz w:val="28"/>
          <w:szCs w:val="28"/>
          <w:u w:val="single"/>
          <w:rtl/>
        </w:rPr>
        <w:t xml:space="preserve">الفكرة (5-9) : خيبة أمل الأب بابنه. </w:t>
      </w:r>
    </w:p>
    <w:p w14:paraId="162D07BF" w14:textId="77777777" w:rsidR="00874F61" w:rsidRDefault="00874F61" w:rsidP="00874F61">
      <w:pPr>
        <w:jc w:val="right"/>
        <w:rPr>
          <w:rFonts w:asciiTheme="minorBidi" w:hAnsiTheme="minorBidi"/>
          <w:sz w:val="28"/>
          <w:szCs w:val="28"/>
          <w:rtl/>
        </w:rPr>
      </w:pPr>
      <w:r w:rsidRPr="000B600A">
        <w:rPr>
          <w:rFonts w:asciiTheme="minorBidi" w:hAnsiTheme="minorBidi" w:hint="cs"/>
          <w:b/>
          <w:bCs/>
          <w:sz w:val="28"/>
          <w:szCs w:val="28"/>
          <w:rtl/>
        </w:rPr>
        <w:t xml:space="preserve">شرح الأبيات </w:t>
      </w:r>
      <w:r>
        <w:rPr>
          <w:rFonts w:asciiTheme="minorBidi" w:hAnsiTheme="minorBidi" w:hint="cs"/>
          <w:sz w:val="28"/>
          <w:szCs w:val="28"/>
          <w:rtl/>
        </w:rPr>
        <w:t xml:space="preserve">: ويُكمل الأب ويتحدث أنه عندما كبرتَ وأصبحتَ شاباً قوياً، فأصبحتَ تتعامل معي بكل غلظة وخشونة في المعاملة وكأنك لم ترعَ حقي عليك، بل وكنت تتفضل عليّ بما تعطيني إياه، كأنك أنت من أنعمت عليّ بالعطاء، وأنت ترى أنني كبرت وتعيبُني لكبر سني، ولكنني لم أبلغ من العمر إلا ستون عاماً، فإن لم تستطع أن ترعاني كأب فيجب عليك أن تراعاني كجار لك. </w:t>
      </w:r>
    </w:p>
    <w:p w14:paraId="7CB40F83" w14:textId="77777777" w:rsidR="00874F61" w:rsidRDefault="00874F61" w:rsidP="00874F61">
      <w:pPr>
        <w:jc w:val="right"/>
        <w:rPr>
          <w:rFonts w:asciiTheme="minorBidi" w:hAnsiTheme="minorBidi"/>
          <w:sz w:val="28"/>
          <w:szCs w:val="28"/>
          <w:rtl/>
        </w:rPr>
      </w:pPr>
    </w:p>
    <w:p w14:paraId="583617DE" w14:textId="77777777" w:rsidR="00874F61" w:rsidRDefault="00874F61" w:rsidP="00874F61">
      <w:pPr>
        <w:jc w:val="right"/>
        <w:rPr>
          <w:rFonts w:asciiTheme="minorBidi" w:hAnsiTheme="minorBidi"/>
          <w:sz w:val="28"/>
          <w:szCs w:val="28"/>
          <w:rtl/>
        </w:rPr>
      </w:pPr>
    </w:p>
    <w:p w14:paraId="09DEDCF5" w14:textId="22C41A6A" w:rsidR="00874F61" w:rsidRDefault="00874F61" w:rsidP="00874F61">
      <w:pPr>
        <w:jc w:val="right"/>
        <w:rPr>
          <w:rFonts w:asciiTheme="minorBidi" w:hAnsiTheme="minorBidi"/>
          <w:sz w:val="28"/>
          <w:szCs w:val="28"/>
          <w:rtl/>
        </w:rPr>
      </w:pPr>
      <w:r>
        <w:rPr>
          <w:rFonts w:asciiTheme="minorBidi" w:hAnsiTheme="minorBidi" w:hint="cs"/>
          <w:sz w:val="28"/>
          <w:szCs w:val="28"/>
          <w:rtl/>
        </w:rPr>
        <w:t xml:space="preserve"> </w:t>
      </w:r>
    </w:p>
    <w:p w14:paraId="45CF5B6D" w14:textId="655EAE82" w:rsidR="00874F61" w:rsidRDefault="00874F61" w:rsidP="00874F61">
      <w:pPr>
        <w:jc w:val="right"/>
        <w:rPr>
          <w:rFonts w:asciiTheme="minorBidi" w:hAnsiTheme="minorBidi"/>
          <w:b/>
          <w:bCs/>
          <w:sz w:val="28"/>
          <w:szCs w:val="28"/>
          <w:u w:val="single"/>
          <w:rtl/>
        </w:rPr>
      </w:pPr>
      <w:r w:rsidRPr="000B600A">
        <w:rPr>
          <w:rFonts w:asciiTheme="minorBidi" w:hAnsiTheme="minorBidi" w:hint="cs"/>
          <w:b/>
          <w:bCs/>
          <w:sz w:val="28"/>
          <w:szCs w:val="28"/>
          <w:u w:val="single"/>
          <w:rtl/>
        </w:rPr>
        <w:t xml:space="preserve">المعاني والمرادف والضد: </w:t>
      </w:r>
    </w:p>
    <w:p w14:paraId="7C5991A8" w14:textId="77777777" w:rsidR="00874F61" w:rsidRPr="000B600A" w:rsidRDefault="00874F61" w:rsidP="00874F61">
      <w:pPr>
        <w:jc w:val="right"/>
        <w:rPr>
          <w:rFonts w:asciiTheme="minorBidi" w:hAnsiTheme="minorBidi"/>
          <w:b/>
          <w:bCs/>
          <w:sz w:val="28"/>
          <w:szCs w:val="28"/>
          <w:u w:val="single"/>
          <w:rtl/>
        </w:rPr>
      </w:pPr>
    </w:p>
    <w:p w14:paraId="3EF335D2"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1. الغاية = الهدف.</w:t>
      </w:r>
    </w:p>
    <w:p w14:paraId="13648F3C"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2. غِلظة = قسوة .</w:t>
      </w:r>
    </w:p>
    <w:p w14:paraId="13D7B163" w14:textId="77D8618C" w:rsidR="00874F61" w:rsidRDefault="00874F61" w:rsidP="00874F61">
      <w:pPr>
        <w:jc w:val="right"/>
        <w:rPr>
          <w:rFonts w:asciiTheme="minorBidi" w:hAnsiTheme="minorBidi"/>
          <w:sz w:val="28"/>
          <w:szCs w:val="28"/>
          <w:rtl/>
        </w:rPr>
      </w:pPr>
      <w:r>
        <w:rPr>
          <w:rFonts w:asciiTheme="minorBidi" w:hAnsiTheme="minorBidi" w:hint="cs"/>
          <w:sz w:val="28"/>
          <w:szCs w:val="28"/>
          <w:rtl/>
        </w:rPr>
        <w:t>3. المُنعم/ المُتَفضل: ترادف.</w:t>
      </w:r>
    </w:p>
    <w:p w14:paraId="43232C39" w14:textId="77777777" w:rsidR="00874F61" w:rsidRDefault="00874F61" w:rsidP="00874F61">
      <w:pPr>
        <w:jc w:val="right"/>
        <w:rPr>
          <w:rFonts w:asciiTheme="minorBidi" w:hAnsiTheme="minorBidi"/>
          <w:sz w:val="28"/>
          <w:szCs w:val="28"/>
          <w:rtl/>
        </w:rPr>
      </w:pPr>
    </w:p>
    <w:p w14:paraId="54BCEC78" w14:textId="2E3E84CE" w:rsidR="00874F61" w:rsidRDefault="00874F61" w:rsidP="00874F61">
      <w:pPr>
        <w:jc w:val="right"/>
        <w:rPr>
          <w:rFonts w:asciiTheme="minorBidi" w:hAnsiTheme="minorBidi"/>
          <w:b/>
          <w:bCs/>
          <w:sz w:val="28"/>
          <w:szCs w:val="28"/>
          <w:u w:val="single"/>
          <w:rtl/>
        </w:rPr>
      </w:pPr>
      <w:r w:rsidRPr="000B600A">
        <w:rPr>
          <w:rFonts w:asciiTheme="minorBidi" w:hAnsiTheme="minorBidi" w:hint="cs"/>
          <w:b/>
          <w:bCs/>
          <w:sz w:val="28"/>
          <w:szCs w:val="28"/>
          <w:u w:val="single"/>
          <w:rtl/>
        </w:rPr>
        <w:t>الأساليب والدلالات والتشابيه:</w:t>
      </w:r>
    </w:p>
    <w:p w14:paraId="2F798E8E" w14:textId="77777777" w:rsidR="00874F61" w:rsidRPr="000B600A" w:rsidRDefault="00874F61" w:rsidP="00874F61">
      <w:pPr>
        <w:jc w:val="right"/>
        <w:rPr>
          <w:rFonts w:asciiTheme="minorBidi" w:hAnsiTheme="minorBidi"/>
          <w:b/>
          <w:bCs/>
          <w:sz w:val="28"/>
          <w:szCs w:val="28"/>
          <w:u w:val="single"/>
          <w:rtl/>
        </w:rPr>
      </w:pPr>
    </w:p>
    <w:p w14:paraId="6EC898B3"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1. كأنّك أنتَ المُنعم : تدل على عقوق الابن لأبيه .</w:t>
      </w:r>
    </w:p>
    <w:p w14:paraId="2096F474"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2. زعمت بأنّي: أسلوب تأكيد.</w:t>
      </w:r>
    </w:p>
    <w:p w14:paraId="5A2CCF7F"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3. لم يمضِ/ لم ترعَ/ لم تكن: أسلوب نفي.</w:t>
      </w:r>
    </w:p>
    <w:p w14:paraId="04210E50" w14:textId="4EE2CBEC" w:rsidR="00874F61" w:rsidRDefault="00874F61" w:rsidP="00874F61">
      <w:pPr>
        <w:jc w:val="right"/>
        <w:rPr>
          <w:rFonts w:asciiTheme="minorBidi" w:hAnsiTheme="minorBidi"/>
          <w:sz w:val="28"/>
          <w:szCs w:val="28"/>
          <w:rtl/>
        </w:rPr>
      </w:pPr>
      <w:r>
        <w:rPr>
          <w:rFonts w:asciiTheme="minorBidi" w:hAnsiTheme="minorBidi" w:hint="cs"/>
          <w:sz w:val="28"/>
          <w:szCs w:val="28"/>
          <w:rtl/>
        </w:rPr>
        <w:t>4. فليتك : أسلوب تمني.</w:t>
      </w:r>
    </w:p>
    <w:p w14:paraId="6DB5F080" w14:textId="77777777" w:rsidR="00874F61" w:rsidRDefault="00874F61" w:rsidP="00874F61">
      <w:pPr>
        <w:jc w:val="right"/>
        <w:rPr>
          <w:rFonts w:asciiTheme="minorBidi" w:hAnsiTheme="minorBidi"/>
          <w:sz w:val="28"/>
          <w:szCs w:val="28"/>
          <w:rtl/>
        </w:rPr>
      </w:pPr>
    </w:p>
    <w:p w14:paraId="032EB802" w14:textId="1335D178" w:rsidR="00874F61" w:rsidRDefault="00874F61" w:rsidP="00874F61">
      <w:pPr>
        <w:jc w:val="right"/>
        <w:rPr>
          <w:rFonts w:asciiTheme="minorBidi" w:hAnsiTheme="minorBidi"/>
          <w:b/>
          <w:bCs/>
          <w:sz w:val="28"/>
          <w:szCs w:val="28"/>
          <w:u w:val="single"/>
          <w:rtl/>
        </w:rPr>
      </w:pPr>
      <w:r w:rsidRPr="000B600A">
        <w:rPr>
          <w:rFonts w:asciiTheme="minorBidi" w:hAnsiTheme="minorBidi" w:hint="cs"/>
          <w:b/>
          <w:bCs/>
          <w:sz w:val="28"/>
          <w:szCs w:val="28"/>
          <w:u w:val="single"/>
          <w:rtl/>
        </w:rPr>
        <w:t>الفكرة ( 10-13) : مواقف الابن من أبيه.</w:t>
      </w:r>
    </w:p>
    <w:p w14:paraId="12B1B0C1" w14:textId="77777777" w:rsidR="00874F61" w:rsidRPr="000B600A" w:rsidRDefault="00874F61" w:rsidP="00874F61">
      <w:pPr>
        <w:jc w:val="right"/>
        <w:rPr>
          <w:rFonts w:asciiTheme="minorBidi" w:hAnsiTheme="minorBidi"/>
          <w:b/>
          <w:bCs/>
          <w:sz w:val="28"/>
          <w:szCs w:val="28"/>
          <w:u w:val="single"/>
          <w:rtl/>
        </w:rPr>
      </w:pPr>
    </w:p>
    <w:p w14:paraId="3255C6E5" w14:textId="7EAFCFE9" w:rsidR="00874F61" w:rsidRDefault="00874F61" w:rsidP="00874F61">
      <w:pPr>
        <w:jc w:val="right"/>
        <w:rPr>
          <w:rFonts w:asciiTheme="minorBidi" w:hAnsiTheme="minorBidi"/>
          <w:sz w:val="28"/>
          <w:szCs w:val="28"/>
          <w:rtl/>
        </w:rPr>
      </w:pPr>
      <w:r w:rsidRPr="000B600A">
        <w:rPr>
          <w:rFonts w:asciiTheme="minorBidi" w:hAnsiTheme="minorBidi" w:hint="cs"/>
          <w:b/>
          <w:bCs/>
          <w:sz w:val="28"/>
          <w:szCs w:val="28"/>
          <w:rtl/>
        </w:rPr>
        <w:t xml:space="preserve">شرح الأبيات </w:t>
      </w:r>
      <w:r>
        <w:rPr>
          <w:rFonts w:asciiTheme="minorBidi" w:hAnsiTheme="minorBidi" w:hint="cs"/>
          <w:sz w:val="28"/>
          <w:szCs w:val="28"/>
          <w:rtl/>
        </w:rPr>
        <w:t xml:space="preserve">: يكمل الشاعر في حديثه عن عقوق الابن لأبيه ،فيقول: لقد قلتَ عني بأنني مجنون فاسد العقل، بالرغم من أنك أنتَ ضعيف الرأي ، فيقول الأب أن الابن يتصيد له الأخطاء، ليعاقبه، ويكمل بأن الابن هو ذو الرأي الخاطئ ، ويكمل الأب ويقول لابنه: أنك سَتُسقى من ذات الكأس الذي اسقيتني منه. </w:t>
      </w:r>
    </w:p>
    <w:p w14:paraId="39C8293D" w14:textId="77777777" w:rsidR="00874F61" w:rsidRDefault="00874F61" w:rsidP="00874F61">
      <w:pPr>
        <w:jc w:val="right"/>
        <w:rPr>
          <w:rFonts w:asciiTheme="minorBidi" w:hAnsiTheme="minorBidi"/>
          <w:sz w:val="28"/>
          <w:szCs w:val="28"/>
          <w:rtl/>
        </w:rPr>
      </w:pPr>
    </w:p>
    <w:p w14:paraId="1FBC1271" w14:textId="45D68C84" w:rsidR="00874F61" w:rsidRDefault="00874F61" w:rsidP="00874F61">
      <w:pPr>
        <w:jc w:val="right"/>
        <w:rPr>
          <w:rFonts w:asciiTheme="minorBidi" w:hAnsiTheme="minorBidi"/>
          <w:b/>
          <w:bCs/>
          <w:sz w:val="28"/>
          <w:szCs w:val="28"/>
          <w:u w:val="single"/>
          <w:rtl/>
        </w:rPr>
      </w:pPr>
      <w:r w:rsidRPr="000B600A">
        <w:rPr>
          <w:rFonts w:asciiTheme="minorBidi" w:hAnsiTheme="minorBidi" w:hint="cs"/>
          <w:b/>
          <w:bCs/>
          <w:sz w:val="28"/>
          <w:szCs w:val="28"/>
          <w:u w:val="single"/>
          <w:rtl/>
        </w:rPr>
        <w:t>المعاني والمرادف والضد:</w:t>
      </w:r>
    </w:p>
    <w:p w14:paraId="52D98AD4" w14:textId="77777777" w:rsidR="00874F61" w:rsidRPr="000B600A" w:rsidRDefault="00874F61" w:rsidP="00874F61">
      <w:pPr>
        <w:jc w:val="right"/>
        <w:rPr>
          <w:rFonts w:asciiTheme="minorBidi" w:hAnsiTheme="minorBidi"/>
          <w:b/>
          <w:bCs/>
          <w:sz w:val="28"/>
          <w:szCs w:val="28"/>
          <w:u w:val="single"/>
          <w:rtl/>
        </w:rPr>
      </w:pPr>
    </w:p>
    <w:p w14:paraId="0D1C3BF7"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1. عثرة = خطأ/ زلة .</w:t>
      </w:r>
    </w:p>
    <w:p w14:paraId="0F352E14"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2.مُضَلَّلُ = ضعيف الرأي.</w:t>
      </w:r>
    </w:p>
    <w:p w14:paraId="0635635A"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3. ينوبه = يعتاده.</w:t>
      </w:r>
    </w:p>
    <w:p w14:paraId="49311C02" w14:textId="376463FE" w:rsidR="00874F61" w:rsidRDefault="00874F61" w:rsidP="00874F61">
      <w:pPr>
        <w:jc w:val="right"/>
        <w:rPr>
          <w:rFonts w:asciiTheme="minorBidi" w:hAnsiTheme="minorBidi"/>
          <w:b/>
          <w:bCs/>
          <w:sz w:val="28"/>
          <w:szCs w:val="28"/>
          <w:u w:val="single"/>
          <w:rtl/>
        </w:rPr>
      </w:pPr>
      <w:r w:rsidRPr="000B600A">
        <w:rPr>
          <w:rFonts w:asciiTheme="minorBidi" w:hAnsiTheme="minorBidi" w:hint="cs"/>
          <w:b/>
          <w:bCs/>
          <w:sz w:val="28"/>
          <w:szCs w:val="28"/>
          <w:u w:val="single"/>
          <w:rtl/>
        </w:rPr>
        <w:t>الأساليب والدلالات والتشابيه:</w:t>
      </w:r>
    </w:p>
    <w:p w14:paraId="215CE696" w14:textId="77777777" w:rsidR="00874F61" w:rsidRPr="000B600A" w:rsidRDefault="00874F61" w:rsidP="00874F61">
      <w:pPr>
        <w:jc w:val="right"/>
        <w:rPr>
          <w:rFonts w:asciiTheme="minorBidi" w:hAnsiTheme="minorBidi"/>
          <w:b/>
          <w:bCs/>
          <w:sz w:val="28"/>
          <w:szCs w:val="28"/>
          <w:u w:val="single"/>
          <w:rtl/>
        </w:rPr>
      </w:pPr>
    </w:p>
    <w:p w14:paraId="7C0C47EC"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1. تراقب مني ثغرة : شبه الثغرة بشيء مادي يُراقب .</w:t>
      </w:r>
    </w:p>
    <w:p w14:paraId="7E3028B5"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2. لا يلقَ: أسلوب نهي.</w:t>
      </w:r>
    </w:p>
    <w:p w14:paraId="1896B140" w14:textId="77777777" w:rsidR="00874F61" w:rsidRDefault="00874F61" w:rsidP="00874F61">
      <w:pPr>
        <w:jc w:val="right"/>
        <w:rPr>
          <w:rFonts w:asciiTheme="minorBidi" w:hAnsiTheme="minorBidi"/>
          <w:sz w:val="28"/>
          <w:szCs w:val="28"/>
          <w:rtl/>
        </w:rPr>
      </w:pPr>
      <w:r>
        <w:rPr>
          <w:rFonts w:asciiTheme="minorBidi" w:hAnsiTheme="minorBidi" w:hint="cs"/>
          <w:sz w:val="28"/>
          <w:szCs w:val="28"/>
          <w:rtl/>
        </w:rPr>
        <w:t xml:space="preserve">3. ولكنّ من لا يلقَ أمراً يَنوبه: تدل على أن كل شخص سَيُجزى بما فعل . </w:t>
      </w:r>
    </w:p>
    <w:p w14:paraId="681AA3B6" w14:textId="77777777" w:rsidR="00874F61" w:rsidRDefault="00874F61" w:rsidP="00874F61">
      <w:pPr>
        <w:jc w:val="right"/>
        <w:rPr>
          <w:rFonts w:asciiTheme="minorBidi" w:hAnsiTheme="minorBidi"/>
          <w:sz w:val="28"/>
          <w:szCs w:val="28"/>
          <w:rtl/>
        </w:rPr>
      </w:pPr>
    </w:p>
    <w:p w14:paraId="6107778C" w14:textId="77777777" w:rsidR="00874F61" w:rsidRPr="000B600A" w:rsidRDefault="00874F61" w:rsidP="00874F61">
      <w:pPr>
        <w:jc w:val="right"/>
        <w:rPr>
          <w:rFonts w:asciiTheme="minorBidi" w:hAnsiTheme="minorBidi"/>
          <w:b/>
          <w:bCs/>
          <w:sz w:val="28"/>
          <w:szCs w:val="28"/>
          <w:u w:val="single"/>
          <w:rtl/>
        </w:rPr>
      </w:pPr>
      <w:r w:rsidRPr="000B600A">
        <w:rPr>
          <w:rFonts w:asciiTheme="minorBidi" w:hAnsiTheme="minorBidi" w:hint="cs"/>
          <w:b/>
          <w:bCs/>
          <w:sz w:val="28"/>
          <w:szCs w:val="28"/>
          <w:u w:val="single"/>
          <w:rtl/>
        </w:rPr>
        <w:t xml:space="preserve">الفكرة العامة : عقوق الأبناء لآبائهم . </w:t>
      </w:r>
    </w:p>
    <w:p w14:paraId="72F8824B" w14:textId="674AD127" w:rsidR="00925085" w:rsidRDefault="00925085" w:rsidP="00874F61">
      <w:pPr>
        <w:jc w:val="right"/>
        <w:rPr>
          <w:rtl/>
        </w:rPr>
      </w:pPr>
    </w:p>
    <w:p w14:paraId="3C46A5C0" w14:textId="7F189179" w:rsidR="00874F61" w:rsidRDefault="00874F61" w:rsidP="00874F61">
      <w:pPr>
        <w:jc w:val="right"/>
        <w:rPr>
          <w:rtl/>
        </w:rPr>
      </w:pPr>
    </w:p>
    <w:p w14:paraId="6C91CD49" w14:textId="34F87731" w:rsidR="00874F61" w:rsidRPr="00874F61" w:rsidRDefault="00874F61" w:rsidP="00874F61">
      <w:pPr>
        <w:jc w:val="center"/>
        <w:rPr>
          <w:sz w:val="28"/>
          <w:szCs w:val="28"/>
          <w:rtl/>
        </w:rPr>
      </w:pPr>
      <w:r w:rsidRPr="00874F61">
        <w:rPr>
          <w:rFonts w:hint="cs"/>
          <w:sz w:val="28"/>
          <w:szCs w:val="28"/>
          <w:rtl/>
        </w:rPr>
        <w:t>أطيب الأماني</w:t>
      </w:r>
    </w:p>
    <w:p w14:paraId="11526ED7" w14:textId="0C7ED508" w:rsidR="00874F61" w:rsidRPr="00874F61" w:rsidRDefault="00874F61" w:rsidP="00874F61">
      <w:pPr>
        <w:rPr>
          <w:sz w:val="28"/>
          <w:szCs w:val="28"/>
        </w:rPr>
      </w:pPr>
      <w:r w:rsidRPr="00874F61">
        <w:rPr>
          <w:rFonts w:hint="cs"/>
          <w:sz w:val="28"/>
          <w:szCs w:val="28"/>
          <w:rtl/>
        </w:rPr>
        <w:t>المعلمة :دعاء مرة</w:t>
      </w:r>
    </w:p>
    <w:sectPr w:rsidR="00874F61" w:rsidRPr="00874F61"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D6D6F" w14:textId="77777777" w:rsidR="00A07BE0" w:rsidRDefault="00A07BE0" w:rsidP="00925085">
      <w:r>
        <w:separator/>
      </w:r>
    </w:p>
  </w:endnote>
  <w:endnote w:type="continuationSeparator" w:id="0">
    <w:p w14:paraId="74D9745B" w14:textId="77777777" w:rsidR="00A07BE0" w:rsidRDefault="00A07BE0"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922845"/>
      <w:docPartObj>
        <w:docPartGallery w:val="Page Numbers (Bottom of Page)"/>
        <w:docPartUnique/>
      </w:docPartObj>
    </w:sdtPr>
    <w:sdtEndPr>
      <w:rPr>
        <w:noProof/>
      </w:rPr>
    </w:sdtEndPr>
    <w:sdtContent>
      <w:p w14:paraId="456F01DE" w14:textId="3BE8B324" w:rsidR="00874F61" w:rsidRDefault="00874F61">
        <w:pPr>
          <w:pStyle w:val="Footer"/>
          <w:jc w:val="center"/>
        </w:pPr>
        <w:r>
          <w:fldChar w:fldCharType="begin"/>
        </w:r>
        <w:r>
          <w:instrText xml:space="preserve"> PAGE   \* MERGEFORMAT </w:instrText>
        </w:r>
        <w:r>
          <w:fldChar w:fldCharType="separate"/>
        </w:r>
        <w:r w:rsidR="002C151E">
          <w:rPr>
            <w:noProof/>
          </w:rPr>
          <w:t>1</w:t>
        </w:r>
        <w:r>
          <w:rPr>
            <w:noProof/>
          </w:rPr>
          <w:fldChar w:fldCharType="end"/>
        </w:r>
      </w:p>
    </w:sdtContent>
  </w:sdt>
  <w:p w14:paraId="18485168" w14:textId="4AC367B9" w:rsidR="00925085" w:rsidRDefault="00925085" w:rsidP="009250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F8B8F" w14:textId="77777777" w:rsidR="00A07BE0" w:rsidRDefault="00A07BE0" w:rsidP="00925085">
      <w:r>
        <w:separator/>
      </w:r>
    </w:p>
  </w:footnote>
  <w:footnote w:type="continuationSeparator" w:id="0">
    <w:p w14:paraId="4B49825B" w14:textId="77777777" w:rsidR="00A07BE0" w:rsidRDefault="00A07BE0"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A7712"/>
    <w:multiLevelType w:val="hybridMultilevel"/>
    <w:tmpl w:val="9422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1F08FA"/>
    <w:rsid w:val="002C151E"/>
    <w:rsid w:val="00874F61"/>
    <w:rsid w:val="00925085"/>
    <w:rsid w:val="00A07BE0"/>
    <w:rsid w:val="00C30D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paragraph" w:styleId="ListParagraph">
    <w:name w:val="List Paragraph"/>
    <w:basedOn w:val="Normal"/>
    <w:uiPriority w:val="34"/>
    <w:qFormat/>
    <w:rsid w:val="00874F61"/>
    <w:pPr>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2</cp:revision>
  <dcterms:created xsi:type="dcterms:W3CDTF">2025-11-11T18:43:00Z</dcterms:created>
  <dcterms:modified xsi:type="dcterms:W3CDTF">2025-11-11T18:43:00Z</dcterms:modified>
</cp:coreProperties>
</file>