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85" w:rsidRDefault="00D77785" w:rsidP="001A718E">
      <w:pPr>
        <w:jc w:val="center"/>
        <w:rPr>
          <w:rFonts w:asciiTheme="minorBidi" w:hAnsiTheme="minorBidi" w:cstheme="minorBidi"/>
          <w:sz w:val="28"/>
          <w:szCs w:val="28"/>
          <w:rtl/>
        </w:rPr>
      </w:pPr>
    </w:p>
    <w:p w:rsidR="001A718E" w:rsidRDefault="001A718E" w:rsidP="001A718E">
      <w:pPr>
        <w:jc w:val="center"/>
        <w:rPr>
          <w:rFonts w:asciiTheme="minorBidi" w:hAnsiTheme="minorBidi" w:cstheme="minorBidi"/>
          <w:sz w:val="28"/>
          <w:szCs w:val="28"/>
          <w:rtl/>
        </w:rPr>
      </w:pPr>
    </w:p>
    <w:p w:rsidR="001A718E" w:rsidRDefault="001A718E" w:rsidP="001A718E">
      <w:pPr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ورقة عمل إثرائية لدرس البدل </w:t>
      </w:r>
    </w:p>
    <w:p w:rsidR="001A718E" w:rsidRDefault="001A718E" w:rsidP="001A718E">
      <w:pPr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اللغة العربية الصف الحادي عشر </w:t>
      </w:r>
    </w:p>
    <w:p w:rsidR="001A718E" w:rsidRDefault="001A718E" w:rsidP="001A718E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اسم الطالبـ/ـة: ....................</w:t>
      </w:r>
    </w:p>
    <w:p w:rsidR="001A718E" w:rsidRDefault="001A718E" w:rsidP="001A718E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اليوم: .............................                                                 التاريخ: .....................</w:t>
      </w:r>
    </w:p>
    <w:p w:rsidR="001A718E" w:rsidRDefault="001A718E" w:rsidP="001A718E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1A718E" w:rsidRPr="0036623F" w:rsidRDefault="001A718E" w:rsidP="001A718E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تذكر أن التوابع هي: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1. النعت.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2. التوكيد.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3. البدل .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4. العطف. 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البدل : هو تابعٌ يُذكر بعد اسمٍ قبله يوضحه، ويبين مقصوده ويتبعه في حكمه الإعرابي ( رفعاً، ونصباً، وجراً) .</w:t>
      </w:r>
    </w:p>
    <w:p w:rsidR="001A718E" w:rsidRDefault="001A718E" w:rsidP="001A718E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1A718E" w:rsidRPr="0036623F" w:rsidRDefault="001A718E" w:rsidP="001A718E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أنواع البدل: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1. البدل المطابق (بدل كل من كل).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2. بدل بعض من كل .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3. بدل الاشتمال .</w:t>
      </w:r>
    </w:p>
    <w:p w:rsidR="001A718E" w:rsidRPr="0036623F" w:rsidRDefault="001A718E" w:rsidP="001A718E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4. بدل التفصيل. </w:t>
      </w:r>
    </w:p>
    <w:p w:rsidR="001A718E" w:rsidRDefault="001A718E" w:rsidP="001A718E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1A718E" w:rsidRPr="0036623F" w:rsidRDefault="001A718E" w:rsidP="001A718E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تذكر البدل = المبدل منه + البدل ، فالبدل إما أن يوضح المبدل منه أو يبين المقصود منه أو يحلَّ مكانه.</w:t>
      </w:r>
    </w:p>
    <w:p w:rsidR="001A718E" w:rsidRPr="0036623F" w:rsidRDefault="001A718E" w:rsidP="001A718E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ويعرب البدل : بدل مرفوع وعلامة رفعه (الضمة/ الألف/ الواو) أو بدل منصوب وعلامة نصبه (الفتحة / الكسرة/ الألف/ الياء) أو بدل مجرور وعلامة جره( الكسرة/ الياء) . </w:t>
      </w:r>
    </w:p>
    <w:p w:rsidR="001A718E" w:rsidRPr="0036623F" w:rsidRDefault="001A718E" w:rsidP="001A718E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المبدل منه يعرب حسب موقعه في الجملة .</w:t>
      </w:r>
    </w:p>
    <w:p w:rsidR="001A718E" w:rsidRPr="0036623F" w:rsidRDefault="001A718E" w:rsidP="001A718E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البدل نقرر أنه مرفوع أو منصوب أو مجرور بناءً على الحركة الإعرابية لما قبله أي (المبدل منه).</w:t>
      </w:r>
    </w:p>
    <w:p w:rsidR="001A718E" w:rsidRPr="0036623F" w:rsidRDefault="001A718E" w:rsidP="001A718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1A718E" w:rsidRPr="0036623F" w:rsidRDefault="001A718E" w:rsidP="001A718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أولاً: البدل المطابق( بدل كل من كل): هو البدل الذي يساوي المبدل منه في المعنى والإعراب بحيث إذا تم حذف المبدل منه لا يتغير معنى الجملة .</w:t>
      </w:r>
    </w:p>
    <w:p w:rsidR="001A718E" w:rsidRDefault="001A718E" w:rsidP="001A718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1A718E" w:rsidP="001A718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مثال:</w:t>
      </w:r>
      <w:r w:rsid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1A718E" w:rsidRPr="0036623F" w:rsidRDefault="001A718E" w:rsidP="0036623F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جاء الطالبُ محمدٌ.</w:t>
      </w:r>
    </w:p>
    <w:p w:rsidR="001A718E" w:rsidRDefault="001A718E" w:rsidP="001A718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1A718E" w:rsidRDefault="001A718E" w:rsidP="0036623F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محمدٌ هو البدل ويمكن أن يحل مكان المبدل منه </w:t>
      </w:r>
      <w:r w:rsidR="0036623F">
        <w:rPr>
          <w:rFonts w:asciiTheme="minorBidi" w:hAnsiTheme="minorBidi" w:cstheme="minorBidi" w:hint="cs"/>
          <w:sz w:val="28"/>
          <w:szCs w:val="28"/>
          <w:rtl/>
        </w:rPr>
        <w:t>(</w:t>
      </w:r>
      <w:r>
        <w:rPr>
          <w:rFonts w:asciiTheme="minorBidi" w:hAnsiTheme="minorBidi" w:cstheme="minorBidi" w:hint="cs"/>
          <w:sz w:val="28"/>
          <w:szCs w:val="28"/>
          <w:rtl/>
        </w:rPr>
        <w:t>الطالبُ</w:t>
      </w:r>
      <w:r w:rsidR="0036623F">
        <w:rPr>
          <w:rFonts w:asciiTheme="minorBidi" w:hAnsiTheme="minorBidi" w:cstheme="minorBidi" w:hint="cs"/>
          <w:sz w:val="28"/>
          <w:szCs w:val="28"/>
          <w:rtl/>
        </w:rPr>
        <w:t>)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دون أن يتغير معنى الجملة .</w:t>
      </w:r>
    </w:p>
    <w:p w:rsidR="001A718E" w:rsidRDefault="001A718E" w:rsidP="001A718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1A718E" w:rsidRDefault="001A718E" w:rsidP="001A718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الطالبُ: فاعل مرفوع وعلامة رفعه الضمة الظاهرة على آخره .</w:t>
      </w:r>
    </w:p>
    <w:p w:rsidR="001A718E" w:rsidRDefault="001A718E" w:rsidP="001A718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محمدٌ: بدل مرفوع وعلامة رفعه تنوين الضم الظاهر .</w:t>
      </w:r>
    </w:p>
    <w:p w:rsidR="0036623F" w:rsidRDefault="0036623F" w:rsidP="0036623F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1A718E" w:rsidRPr="0036623F" w:rsidRDefault="001A718E" w:rsidP="001A718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1A718E" w:rsidRPr="0036623F" w:rsidRDefault="001A718E" w:rsidP="001A718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ثانياً: بدل بعض من كل : </w:t>
      </w:r>
      <w:r w:rsidR="00026F4E"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هو ما كان جزءاً مادياً حقيقياً من المبدل منه ويجب أن يحتوي البدل على ضمير يعود على المبدل منه .</w:t>
      </w:r>
    </w:p>
    <w:p w:rsidR="00026F4E" w:rsidRPr="0036623F" w:rsidRDefault="00026F4E" w:rsidP="0036623F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26F4E" w:rsidRPr="0036623F" w:rsidRDefault="00026F4E" w:rsidP="00026F4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مثال :</w:t>
      </w:r>
    </w:p>
    <w:p w:rsidR="00026F4E" w:rsidRPr="0036623F" w:rsidRDefault="00026F4E" w:rsidP="00026F4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26F4E" w:rsidRPr="0036623F" w:rsidRDefault="00026F4E" w:rsidP="00026F4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أكلتُ الرغيفَ نصفَهُ.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نصفَهُ: هو البدل وهو جزء حقيقياً من المبدل منه (الرغيف) ويحتوي على ضمير يعود على المبدل منه.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الرغيفَ: مفعول به منصوب وعلامة نصبه الفتحة الظاهرة على آخره 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نصفَهُ: نصفَ: بدل منصوب وعلامة نصبه الفتحة الظاهرة ، وهو مضاف والهاء ضمير متصل مبني في محل جر مضاف إليه 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Pr="0036623F" w:rsidRDefault="00026F4E" w:rsidP="00026F4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ثالثاً: بدل الاشتمال : هو ما احتوى على شيئاً يشتمل عليه المبدل منه، ولكنه ليس جزءاً مادياً منه ، ويجب أن يحتوي على ضمير يعود على المبدل منه 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Pr="0036623F" w:rsidRDefault="00026F4E" w:rsidP="00026F4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مثال :</w:t>
      </w:r>
    </w:p>
    <w:p w:rsidR="00026F4E" w:rsidRPr="0036623F" w:rsidRDefault="00026F4E" w:rsidP="00026F4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026F4E" w:rsidRPr="0036623F" w:rsidRDefault="00026F4E" w:rsidP="00026F4E">
      <w:pPr>
        <w:bidi/>
        <w:ind w:left="36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أعجبني العصفورُ صوتُهُ.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صوتُهُ : هو البدل ولكن ليس جزءاً مادياً أي ملموساً من المبدل منه (العصفور) ، ويحتوي على ضمير يعود على المبدل منه 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العصفورُ: فاعل مرفوع وعلامة رفعه الضمة الظاهرة 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صوتُهُ: صوتُ:</w:t>
      </w:r>
      <w:r w:rsidRPr="00026F4E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بدل </w:t>
      </w:r>
      <w:r>
        <w:rPr>
          <w:rFonts w:asciiTheme="minorBidi" w:hAnsiTheme="minorBidi" w:cstheme="minorBidi" w:hint="cs"/>
          <w:sz w:val="28"/>
          <w:szCs w:val="28"/>
          <w:rtl/>
        </w:rPr>
        <w:t>مرفوع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وع</w:t>
      </w:r>
      <w:r>
        <w:rPr>
          <w:rFonts w:asciiTheme="minorBidi" w:hAnsiTheme="minorBidi" w:cstheme="minorBidi" w:hint="cs"/>
          <w:sz w:val="28"/>
          <w:szCs w:val="28"/>
          <w:rtl/>
        </w:rPr>
        <w:t>لامة رفعه الضمة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الظاهرة ، وهو مضاف والهاء ضمير متصل مبني في محل جر مضاف إليه .</w:t>
      </w:r>
    </w:p>
    <w:p w:rsidR="00026F4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  <w:rtl/>
        </w:rPr>
      </w:pPr>
    </w:p>
    <w:p w:rsidR="00026F4E" w:rsidRDefault="00026F4E" w:rsidP="00026F4E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ملاحظة : الفرق بين بدل بعض من كل وبدل الاشتمال هو : أن بدل بعض من كل هو جزء حقيقي من المبدل منه ويكون مادياً( أي ملموساً) ، أما بدل الاشتمال يكون البدل ليس جزءاً حقيقياً من المبدل منه وهو ليس ملموساً .</w:t>
      </w:r>
    </w:p>
    <w:p w:rsidR="0036623F" w:rsidRPr="0036623F" w:rsidRDefault="0036623F" w:rsidP="0036623F">
      <w:pPr>
        <w:pStyle w:val="ListParagraph"/>
        <w:bidi/>
        <w:ind w:left="1080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026F4E" w:rsidRDefault="00026F4E" w:rsidP="00026F4E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ففي قولنا : أكلتُ الرغيف نصفه هو بدل بعض من كل ، ونصف الرغيف هو جزء مادي ملموس من الرغيف.</w:t>
      </w:r>
    </w:p>
    <w:p w:rsidR="00026F4E" w:rsidRDefault="00026F4E" w:rsidP="00026F4E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026F4E" w:rsidRDefault="00026F4E" w:rsidP="00026F4E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وفي قولنا أعجبني العصفورُ صوته </w:t>
      </w:r>
      <w:r w:rsidR="0036623F">
        <w:rPr>
          <w:rFonts w:asciiTheme="minorBidi" w:hAnsiTheme="minorBidi" w:cstheme="minorBidi" w:hint="cs"/>
          <w:sz w:val="28"/>
          <w:szCs w:val="28"/>
          <w:rtl/>
        </w:rPr>
        <w:t xml:space="preserve">فهو بدل اشتمال ، فصوت العصفور هو بدل من العصفور ولكن صوت العصفور ليس جزءً حقيقياً من العصفور وليس الصوت شيء ملموس. 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Pr="00C93BEC" w:rsidRDefault="0036623F" w:rsidP="0036623F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C93BE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رابعاً: بدل التفصيل : هو أن يأتي بالمبدل منه ثم بعده نأتي بأجزاءه .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Pr="00C93BEC" w:rsidRDefault="0036623F" w:rsidP="0036623F">
      <w:p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bookmarkStart w:id="0" w:name="_GoBack"/>
      <w:r w:rsidRPr="00C93BE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مثال : 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C93BE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الكلمة ثلاثة أنواع : اسمٌ أو فعلٌ أو حرفٌ</w:t>
      </w:r>
      <w:bookmarkEnd w:id="0"/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C93BEC" w:rsidP="0036623F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الكلمةُ هي </w:t>
      </w:r>
      <w:r w:rsidR="0036623F">
        <w:rPr>
          <w:rFonts w:asciiTheme="minorBidi" w:hAnsiTheme="minorBidi" w:cstheme="minorBidi" w:hint="cs"/>
          <w:sz w:val="28"/>
          <w:szCs w:val="28"/>
          <w:rtl/>
        </w:rPr>
        <w:t>المبدل منه : مبتدأ مرفوع وعلامة رفعه الضمة الظاهرة .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اسمٌ: بدل مرفوع وعلامة رفعه تنوين الضم الظاهر .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أو حرف عطف مبني لا محل له من الإعراب .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فعلٌ: اسم معطوف مرفوع وعلامة رفعه تنوين الضم الظاهرة .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أو</w:t>
      </w:r>
      <w:r>
        <w:rPr>
          <w:rFonts w:asciiTheme="minorBidi" w:hAnsiTheme="minorBidi" w:cstheme="minorBidi" w:hint="cs"/>
          <w:sz w:val="28"/>
          <w:szCs w:val="28"/>
          <w:rtl/>
        </w:rPr>
        <w:t>: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حرف عطف مبني لا محل له من الإعراب .</w:t>
      </w: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حرفٌ</w:t>
      </w:r>
      <w:r>
        <w:rPr>
          <w:rFonts w:asciiTheme="minorBidi" w:hAnsiTheme="minorBidi" w:cstheme="minorBidi" w:hint="cs"/>
          <w:sz w:val="28"/>
          <w:szCs w:val="28"/>
          <w:rtl/>
        </w:rPr>
        <w:t>: اسم معطوف مرفوع وعلامة رفعه تنوين الضم الظاهرة .</w:t>
      </w:r>
    </w:p>
    <w:p w:rsidR="0036623F" w:rsidRPr="00026F4E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Default="0036623F" w:rsidP="0036623F">
      <w:pPr>
        <w:bidi/>
        <w:rPr>
          <w:rFonts w:asciiTheme="minorBidi" w:hAnsiTheme="minorBidi" w:cstheme="minorBidi"/>
          <w:sz w:val="28"/>
          <w:szCs w:val="28"/>
          <w:rtl/>
        </w:rPr>
      </w:pPr>
    </w:p>
    <w:p w:rsidR="0036623F" w:rsidRPr="0036623F" w:rsidRDefault="0036623F" w:rsidP="0036623F">
      <w:pP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26F4E" w:rsidRPr="0036623F" w:rsidRDefault="0036623F" w:rsidP="0036623F">
      <w:pPr>
        <w:bidi/>
        <w:ind w:left="36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rtl/>
        </w:rPr>
        <w:t>أطيب الأماني</w:t>
      </w:r>
    </w:p>
    <w:p w:rsidR="0036623F" w:rsidRPr="0036623F" w:rsidRDefault="0036623F" w:rsidP="0036623F">
      <w:pPr>
        <w:bidi/>
        <w:ind w:left="360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6623F">
        <w:rPr>
          <w:rFonts w:asciiTheme="minorBidi" w:hAnsiTheme="minorBidi" w:cstheme="minorBidi" w:hint="cs"/>
          <w:b/>
          <w:bCs/>
          <w:sz w:val="28"/>
          <w:szCs w:val="28"/>
          <w:rtl/>
        </w:rPr>
        <w:t>دعاء مرة</w:t>
      </w:r>
    </w:p>
    <w:p w:rsidR="00026F4E" w:rsidRPr="001A718E" w:rsidRDefault="00026F4E" w:rsidP="00026F4E">
      <w:pPr>
        <w:bidi/>
        <w:ind w:left="360"/>
        <w:rPr>
          <w:rFonts w:asciiTheme="minorBidi" w:hAnsiTheme="minorBidi" w:cstheme="minorBidi"/>
          <w:sz w:val="28"/>
          <w:szCs w:val="28"/>
        </w:rPr>
      </w:pPr>
    </w:p>
    <w:p w:rsidR="00D77785" w:rsidRDefault="00D77785">
      <w:pPr>
        <w:spacing w:before="280" w:after="280"/>
        <w:rPr>
          <w:sz w:val="28"/>
          <w:szCs w:val="28"/>
        </w:rPr>
      </w:pPr>
    </w:p>
    <w:sectPr w:rsidR="00D777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F0" w:rsidRDefault="003E38F0">
      <w:r>
        <w:separator/>
      </w:r>
    </w:p>
  </w:endnote>
  <w:endnote w:type="continuationSeparator" w:id="0">
    <w:p w:rsidR="003E38F0" w:rsidRDefault="003E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785" w:rsidRDefault="003E3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F0" w:rsidRDefault="003E38F0">
      <w:r>
        <w:separator/>
      </w:r>
    </w:p>
  </w:footnote>
  <w:footnote w:type="continuationSeparator" w:id="0">
    <w:p w:rsidR="003E38F0" w:rsidRDefault="003E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785" w:rsidRDefault="003E3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3B0F"/>
    <w:multiLevelType w:val="hybridMultilevel"/>
    <w:tmpl w:val="DC4286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764C0"/>
    <w:multiLevelType w:val="hybridMultilevel"/>
    <w:tmpl w:val="7908A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85"/>
    <w:rsid w:val="00026F4E"/>
    <w:rsid w:val="001A718E"/>
    <w:rsid w:val="0036623F"/>
    <w:rsid w:val="003E38F0"/>
    <w:rsid w:val="00C93BEC"/>
    <w:rsid w:val="00D7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E10CC"/>
  <w15:docId w15:val="{4B729E55-9349-4198-8904-12243DD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A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3lCtDTiglFGAeapWXVDkL1uUg==">CgMxLjA4AHIhMTQ1MlFOQlFXaWQyYVFJeHExMl9TZjl3MThZMWJEZFdw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2025-10-25T12:40:00Z</dcterms:created>
  <dcterms:modified xsi:type="dcterms:W3CDTF">2025-10-25T12:40:00Z</dcterms:modified>
</cp:coreProperties>
</file>