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2 -->
  <w:body>
    <w:p w:rsidR="00165898" w:rsidRPr="007C16E6" w:rsidP="00B835DA" w14:paraId="411A924D" w14:textId="0939EE5D">
      <w:pPr>
        <w:pStyle w:val="LessonTitle"/>
        <w:ind w:right="720"/>
        <w:outlineLvl w:val="0"/>
        <w:rPr>
          <w:rStyle w:val="PageNumber"/>
        </w:rPr>
      </w:pPr>
      <w:r w:rsidRPr="007C16E6">
        <w:rPr>
          <w:rStyle w:val="PageNumber"/>
        </w:rPr>
        <w:t xml:space="preserve">Lesson </w:t>
      </w:r>
      <w:r w:rsidR="0012234D">
        <w:rPr>
          <w:rStyle w:val="PageNumber"/>
        </w:rPr>
        <w:t>4</w:t>
      </w:r>
      <w:r w:rsidRPr="007C16E6">
        <w:rPr>
          <w:rStyle w:val="PageNumber"/>
        </w:rPr>
        <w:t xml:space="preserve"> </w:t>
      </w:r>
      <w:r w:rsidR="0012234D">
        <w:rPr>
          <w:rStyle w:val="PageNumber"/>
        </w:rPr>
        <w:t>Fundamentals of Supply</w:t>
      </w:r>
    </w:p>
    <w:p w:rsidR="007C16E6" w:rsidRPr="00052C18" w:rsidP="00686F2B" w14:paraId="017DD436" w14:textId="3C4CE1C1">
      <w:pPr>
        <w:pStyle w:val="LessonTitle"/>
        <w:spacing w:before="0" w:after="0"/>
      </w:pPr>
      <w:r w:rsidRPr="002068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96520</wp:posOffset>
                </wp:positionV>
                <wp:extent cx="5918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mso-wrap-distance-bottom:0;mso-wrap-distance-left:9pt;mso-wrap-distance-right:9pt;mso-wrap-distance-top:0;mso-wrap-style:square;position:absolute;visibility:visible;z-index:251659264" from="2pt,7.6pt" to="468pt,7.6pt" strokecolor="#bc4542"/>
            </w:pict>
          </mc:Fallback>
        </mc:AlternateContent>
      </w:r>
    </w:p>
    <w:p w:rsidR="00AF0034" w:rsidP="00686F2B" w14:paraId="7D76262F" w14:textId="77777777">
      <w:pPr>
        <w:pStyle w:val="BHead"/>
        <w:spacing w:before="0" w:after="0"/>
        <w:outlineLvl w:val="0"/>
        <w:rPr>
          <w:rStyle w:val="PageNumber"/>
        </w:rPr>
      </w:pPr>
    </w:p>
    <w:p w:rsidR="00011138" w:rsidP="00686F2B" w14:paraId="169D23B4" w14:textId="3675B96E">
      <w:pPr>
        <w:pStyle w:val="BHead"/>
        <w:spacing w:before="0"/>
        <w:outlineLvl w:val="0"/>
        <w:rPr>
          <w:rStyle w:val="PageNumber"/>
        </w:rPr>
      </w:pPr>
      <w:r>
        <w:rPr>
          <w:rStyle w:val="PageNumber"/>
        </w:rPr>
        <w:t>The Effect of Price on Supply</w:t>
      </w:r>
    </w:p>
    <w:p w:rsidR="0038416C" w:rsidP="00686F2B" w14:paraId="65262EAF" w14:textId="3FDAD5AC">
      <w:pPr>
        <w:spacing w:after="80"/>
      </w:pPr>
      <w:r w:rsidRPr="00934F11">
        <w:rPr>
          <w:b/>
        </w:rPr>
        <w:t>Supply </w:t>
      </w:r>
      <w:r w:rsidRPr="00934F11">
        <w:t xml:space="preserve">is the amount of a good or service that is available to </w:t>
      </w:r>
      <w:r w:rsidR="00C42244">
        <w:t>buyers</w:t>
      </w:r>
      <w:r w:rsidRPr="00934F11">
        <w:t xml:space="preserve">. </w:t>
      </w:r>
      <w:r w:rsidR="00196107">
        <w:t>How much of</w:t>
      </w:r>
      <w:r w:rsidR="00F46C80">
        <w:t xml:space="preserve"> a good or service </w:t>
      </w:r>
      <w:r w:rsidR="005A3A38">
        <w:t>is supplied</w:t>
      </w:r>
      <w:r w:rsidR="00F46C80">
        <w:t xml:space="preserve"> at a certain price is called t</w:t>
      </w:r>
      <w:r w:rsidRPr="00934F11" w:rsidR="00F46C80">
        <w:t>he </w:t>
      </w:r>
      <w:r w:rsidRPr="00934F11" w:rsidR="00F46C80">
        <w:rPr>
          <w:b/>
        </w:rPr>
        <w:t>quantity supplied</w:t>
      </w:r>
      <w:r w:rsidRPr="00A75055" w:rsidR="00F46C80">
        <w:rPr>
          <w:b/>
        </w:rPr>
        <w:t>.</w:t>
      </w:r>
      <w:r w:rsidR="00F46C80">
        <w:t xml:space="preserve"> </w:t>
      </w:r>
      <w:r w:rsidR="00B00416">
        <w:t>T</w:t>
      </w:r>
      <w:r w:rsidRPr="00934F11" w:rsidR="00B00416">
        <w:t>he </w:t>
      </w:r>
      <w:r w:rsidR="00B00416">
        <w:rPr>
          <w:b/>
        </w:rPr>
        <w:t>law of supply</w:t>
      </w:r>
      <w:r w:rsidRPr="00934F11" w:rsidR="00B00416">
        <w:rPr>
          <w:b/>
        </w:rPr>
        <w:t> </w:t>
      </w:r>
      <w:r w:rsidR="00F81A08">
        <w:t>says</w:t>
      </w:r>
      <w:r w:rsidRPr="00934F11" w:rsidR="00B00416">
        <w:t xml:space="preserve"> that </w:t>
      </w:r>
      <w:r w:rsidR="001C071D">
        <w:t>firms</w:t>
      </w:r>
      <w:r w:rsidR="00C90665">
        <w:t xml:space="preserve"> will offer more of a good or service as its price increases and less as its price falls</w:t>
      </w:r>
      <w:r w:rsidR="00064030">
        <w:t>.</w:t>
      </w:r>
    </w:p>
    <w:p w:rsidR="00AF0034" w:rsidP="00AF0034" w14:paraId="4CF7D1A2" w14:textId="77777777"/>
    <w:p w:rsidR="00400BB8" w:rsidP="00AF0034" w14:paraId="49C28B12" w14:textId="21409FAC">
      <w:r>
        <w:t xml:space="preserve">The reason that </w:t>
      </w:r>
      <w:r w:rsidR="0016403E">
        <w:t xml:space="preserve">price affects how much of a good or service is offered is profit. </w:t>
      </w:r>
      <w:r w:rsidR="007A419E">
        <w:t xml:space="preserve">If the price rises, but the firm’s costs of making the good stays the same, </w:t>
      </w:r>
      <w:r w:rsidR="008D538D">
        <w:t>the firm</w:t>
      </w:r>
      <w:r w:rsidR="007A419E">
        <w:t xml:space="preserve"> will earn a higher profit. Similarly, if the price goes down, the firm will earn less profit or even lose money.</w:t>
      </w:r>
    </w:p>
    <w:p w:rsidR="006A31F3" w:rsidP="00AF0034" w14:paraId="019E1AF9" w14:textId="77777777"/>
    <w:p w:rsidR="006A31F3" w:rsidP="00AF0034" w14:paraId="297D6826" w14:textId="10E11FB1">
      <w:r>
        <w:t xml:space="preserve">Prices rise and fall all the time. </w:t>
      </w:r>
      <w:r w:rsidR="00B52ABC">
        <w:t>Often prices</w:t>
      </w:r>
      <w:r w:rsidR="00301414">
        <w:t xml:space="preserve"> rise and fall when goods are popular for </w:t>
      </w:r>
      <w:r w:rsidR="00C71412">
        <w:t xml:space="preserve">only </w:t>
      </w:r>
      <w:r w:rsidR="00301414">
        <w:t xml:space="preserve">a short </w:t>
      </w:r>
      <w:r w:rsidR="00C71412">
        <w:t>time</w:t>
      </w:r>
      <w:r w:rsidR="00B52ABC">
        <w:t xml:space="preserve">. </w:t>
      </w:r>
      <w:r w:rsidR="00835452">
        <w:t xml:space="preserve">More </w:t>
      </w:r>
      <w:r w:rsidRPr="00934F11" w:rsidR="00835452">
        <w:t>firms will enter the market</w:t>
      </w:r>
      <w:r w:rsidR="00835452">
        <w:t xml:space="preserve"> when prices rise</w:t>
      </w:r>
      <w:r w:rsidRPr="00934F11" w:rsidR="00835452">
        <w:t>.</w:t>
      </w:r>
      <w:r w:rsidR="00835452">
        <w:t xml:space="preserve"> Sometimes firm</w:t>
      </w:r>
      <w:r w:rsidR="000C2DF7">
        <w:t>s</w:t>
      </w:r>
      <w:r w:rsidR="00835452">
        <w:t xml:space="preserve"> will drop out of the market if the price falls too low.</w:t>
      </w:r>
    </w:p>
    <w:p w:rsidR="00400BB8" w:rsidRPr="00AF0034" w:rsidP="00AF0034" w14:paraId="475E14E5" w14:textId="77777777"/>
    <w:p w:rsidR="00613A1B" w:rsidP="00AF0034" w14:paraId="0BA4EBBD" w14:textId="27CB903B">
      <w:r w:rsidRPr="0020680E">
        <w:rPr>
          <w:b/>
          <w:color w:val="C00000"/>
        </w:rPr>
        <w:t>Reading Check</w:t>
      </w:r>
      <w:r w:rsidR="0050693D">
        <w:rPr>
          <w:b/>
          <w:color w:val="C00000"/>
        </w:rPr>
        <w:t xml:space="preserve"> </w:t>
      </w:r>
      <w:r w:rsidR="007314D5">
        <w:t>Based on</w:t>
      </w:r>
      <w:r w:rsidR="00400BB8">
        <w:t xml:space="preserve"> the</w:t>
      </w:r>
      <w:r w:rsidR="0007389D">
        <w:t xml:space="preserve"> law of supply</w:t>
      </w:r>
      <w:r w:rsidR="00400BB8">
        <w:t>,</w:t>
      </w:r>
      <w:r w:rsidR="0007389D">
        <w:t xml:space="preserve"> </w:t>
      </w:r>
      <w:r w:rsidR="00E77E20">
        <w:t>how does</w:t>
      </w:r>
      <w:r w:rsidR="00400BB8">
        <w:t xml:space="preserve"> price </w:t>
      </w:r>
      <w:r w:rsidR="00E77E20">
        <w:t>affect</w:t>
      </w:r>
      <w:r w:rsidR="00400BB8">
        <w:t xml:space="preserve"> supply</w:t>
      </w:r>
      <w:r w:rsidR="0007389D">
        <w:t>?</w:t>
      </w:r>
    </w:p>
    <w:p w:rsidR="00AF0034" w:rsidP="00AF0034" w14:paraId="640A3F45" w14:textId="77777777"/>
    <w:p w:rsidR="00AF0034" w:rsidP="00AF0034" w14:paraId="38A3DE67" w14:textId="77777777"/>
    <w:p w:rsidR="00AF0034" w:rsidP="00AF0034" w14:paraId="11BF3181" w14:textId="77777777"/>
    <w:p w:rsidR="00AF0034" w:rsidP="00686F2B" w14:paraId="718184FB" w14:textId="01E212BF">
      <w:pPr>
        <w:pStyle w:val="BHead"/>
        <w:spacing w:before="0"/>
        <w:outlineLvl w:val="0"/>
        <w:rPr>
          <w:rStyle w:val="PageNumber"/>
        </w:rPr>
      </w:pPr>
      <w:r>
        <w:rPr>
          <w:rStyle w:val="PageNumber"/>
        </w:rPr>
        <w:t>Understanding Supply Schedules</w:t>
      </w:r>
    </w:p>
    <w:p w:rsidR="00073C09" w:rsidP="00686F2B" w14:paraId="44D784A0" w14:textId="5301A728">
      <w:pPr>
        <w:spacing w:after="80"/>
        <w:rPr>
          <w:b/>
        </w:rPr>
      </w:pPr>
      <w:r>
        <w:t>A</w:t>
      </w:r>
      <w:r w:rsidRPr="00934F11" w:rsidR="00B743F9">
        <w:t> </w:t>
      </w:r>
      <w:r>
        <w:rPr>
          <w:b/>
        </w:rPr>
        <w:t>supply schedule</w:t>
      </w:r>
      <w:r>
        <w:t xml:space="preserve"> </w:t>
      </w:r>
      <w:r>
        <w:t xml:space="preserve">shows how </w:t>
      </w:r>
      <w:r w:rsidR="002458B1">
        <w:t>many</w:t>
      </w:r>
      <w:r>
        <w:t xml:space="preserve"> good</w:t>
      </w:r>
      <w:r w:rsidR="002458B1">
        <w:t>s</w:t>
      </w:r>
      <w:r>
        <w:t xml:space="preserve"> or service</w:t>
      </w:r>
      <w:r w:rsidR="002458B1">
        <w:t>s are</w:t>
      </w:r>
      <w:r>
        <w:t xml:space="preserve"> </w:t>
      </w:r>
      <w:r w:rsidR="00E77E20">
        <w:t>offered</w:t>
      </w:r>
      <w:r>
        <w:t xml:space="preserve"> at different prices.</w:t>
      </w:r>
      <w:r w:rsidR="007F5E34">
        <w:t xml:space="preserve"> </w:t>
      </w:r>
      <w:r w:rsidR="00557BEE">
        <w:t>Supply schedules</w:t>
      </w:r>
      <w:r w:rsidR="003C00D0">
        <w:t xml:space="preserve"> </w:t>
      </w:r>
      <w:r w:rsidR="00557BEE">
        <w:t xml:space="preserve">have two </w:t>
      </w:r>
      <w:r w:rsidRPr="00557BEE" w:rsidR="00557BEE">
        <w:rPr>
          <w:b/>
        </w:rPr>
        <w:t>variables</w:t>
      </w:r>
      <w:r w:rsidRPr="008561A7" w:rsidR="008561A7">
        <w:rPr>
          <w:b/>
        </w:rPr>
        <w:t>,</w:t>
      </w:r>
      <w:r w:rsidR="008561A7">
        <w:t xml:space="preserve"> or </w:t>
      </w:r>
      <w:r w:rsidR="00E77E20">
        <w:t>things</w:t>
      </w:r>
      <w:r w:rsidR="008561A7">
        <w:t xml:space="preserve"> that can change</w:t>
      </w:r>
      <w:r w:rsidR="00557BEE">
        <w:t xml:space="preserve">. </w:t>
      </w:r>
      <w:r w:rsidR="001B5022">
        <w:t xml:space="preserve">One is the price. The other </w:t>
      </w:r>
      <w:r w:rsidR="00557BEE">
        <w:t xml:space="preserve">is how many goods </w:t>
      </w:r>
      <w:r w:rsidR="00311416">
        <w:t xml:space="preserve">or services </w:t>
      </w:r>
      <w:r w:rsidR="00090805">
        <w:t>are offered at that price</w:t>
      </w:r>
      <w:r w:rsidR="00557BEE">
        <w:t>.</w:t>
      </w:r>
      <w:r w:rsidR="00257FB3">
        <w:t xml:space="preserve"> In a supply schedule, it is assumed that the cost to make the good </w:t>
      </w:r>
      <w:r w:rsidR="005A3A38">
        <w:t>stays</w:t>
      </w:r>
      <w:r w:rsidR="00257FB3">
        <w:t xml:space="preserve"> the same.</w:t>
      </w:r>
      <w:r w:rsidR="0037304F">
        <w:t xml:space="preserve"> Also, a change in price does not change the supply schedule. </w:t>
      </w:r>
      <w:r w:rsidR="002B3462">
        <w:t>A</w:t>
      </w:r>
      <w:r w:rsidR="0037304F">
        <w:t xml:space="preserve"> change in price will </w:t>
      </w:r>
      <w:r w:rsidR="00090805">
        <w:t xml:space="preserve">just </w:t>
      </w:r>
      <w:r w:rsidR="0037304F">
        <w:t xml:space="preserve">cause the seller to use a different row </w:t>
      </w:r>
      <w:r w:rsidR="004264AE">
        <w:t>on</w:t>
      </w:r>
      <w:r w:rsidR="0037304F">
        <w:t xml:space="preserve"> the supply schedule.</w:t>
      </w:r>
      <w:r w:rsidR="00070846">
        <w:t xml:space="preserve"> When something other than price affects a market, a new supply schedule </w:t>
      </w:r>
      <w:r w:rsidR="00090805">
        <w:t>is needed</w:t>
      </w:r>
      <w:r w:rsidR="00070846">
        <w:t>.</w:t>
      </w:r>
    </w:p>
    <w:p w:rsidR="00073C09" w:rsidP="00AF0034" w14:paraId="121F5C78" w14:textId="77777777">
      <w:pPr>
        <w:rPr>
          <w:b/>
        </w:rPr>
      </w:pPr>
    </w:p>
    <w:p w:rsidR="00292344" w:rsidRPr="00292344" w:rsidP="00AF0034" w14:paraId="2DD9777D" w14:textId="35407C4E">
      <w:r w:rsidRPr="00292344">
        <w:t>A</w:t>
      </w:r>
      <w:r>
        <w:t xml:space="preserve">ll supply schedules in a market </w:t>
      </w:r>
      <w:r w:rsidR="008D538D">
        <w:t>can be</w:t>
      </w:r>
      <w:r>
        <w:t xml:space="preserve"> added up to create a </w:t>
      </w:r>
      <w:r w:rsidR="008D538D">
        <w:t xml:space="preserve">market supply schedule. A </w:t>
      </w:r>
      <w:r>
        <w:rPr>
          <w:b/>
        </w:rPr>
        <w:t>market supply schedule</w:t>
      </w:r>
      <w:r w:rsidR="008D538D">
        <w:rPr>
          <w:b/>
        </w:rPr>
        <w:t xml:space="preserve"> </w:t>
      </w:r>
      <w:r w:rsidR="0001571E">
        <w:t xml:space="preserve">shows </w:t>
      </w:r>
      <w:r w:rsidR="006A352E">
        <w:t>prices and quantities supplied</w:t>
      </w:r>
      <w:r w:rsidR="00647716">
        <w:t xml:space="preserve"> from all firms in a market. </w:t>
      </w:r>
      <w:r w:rsidR="00B069B4">
        <w:t>It</w:t>
      </w:r>
      <w:r w:rsidR="00647716">
        <w:t xml:space="preserve"> </w:t>
      </w:r>
      <w:r w:rsidR="0001571E">
        <w:t>helps</w:t>
      </w:r>
      <w:r w:rsidR="00647716">
        <w:t xml:space="preserve"> sellers </w:t>
      </w:r>
      <w:r w:rsidR="0001571E">
        <w:t xml:space="preserve">know how many goods or services to </w:t>
      </w:r>
      <w:r w:rsidR="00647716">
        <w:t>supply in a large area, such as a city.</w:t>
      </w:r>
    </w:p>
    <w:p w:rsidR="00292344" w:rsidP="00AF0034" w14:paraId="0AC9C085" w14:textId="77777777">
      <w:pPr>
        <w:rPr>
          <w:b/>
        </w:rPr>
      </w:pPr>
    </w:p>
    <w:p w:rsidR="00AF0034" w:rsidP="00453BC6" w14:paraId="10D795E3" w14:textId="3E26BB7B">
      <w:pPr>
        <w:spacing w:after="200"/>
      </w:pPr>
      <w:r>
        <w:t xml:space="preserve">A </w:t>
      </w:r>
      <w:r>
        <w:rPr>
          <w:b/>
        </w:rPr>
        <w:t>supply curve</w:t>
      </w:r>
      <w:r w:rsidRPr="00934F11" w:rsidR="00B743F9">
        <w:rPr>
          <w:b/>
        </w:rPr>
        <w:t> </w:t>
      </w:r>
      <w:r>
        <w:t>is a</w:t>
      </w:r>
      <w:r w:rsidR="00700C7B">
        <w:t xml:space="preserve"> graph</w:t>
      </w:r>
      <w:r w:rsidRPr="00934F11" w:rsidR="00B743F9">
        <w:t xml:space="preserve"> that show</w:t>
      </w:r>
      <w:r>
        <w:t>s</w:t>
      </w:r>
      <w:r w:rsidRPr="00934F11" w:rsidR="00B743F9">
        <w:t xml:space="preserve"> </w:t>
      </w:r>
      <w:r w:rsidR="00700C7B">
        <w:t xml:space="preserve">the same </w:t>
      </w:r>
      <w:r w:rsidR="002A7FD1">
        <w:t>information</w:t>
      </w:r>
      <w:r w:rsidR="00700C7B">
        <w:t xml:space="preserve"> </w:t>
      </w:r>
      <w:r w:rsidR="005A3A38">
        <w:t>as</w:t>
      </w:r>
      <w:r w:rsidR="00700C7B">
        <w:t xml:space="preserve"> a supply schedule</w:t>
      </w:r>
      <w:r w:rsidRPr="00934F11" w:rsidR="00B743F9">
        <w:t xml:space="preserve">. </w:t>
      </w:r>
      <w:r w:rsidR="00967C85">
        <w:t xml:space="preserve">A </w:t>
      </w:r>
      <w:r w:rsidRPr="00967C85" w:rsidR="00967C85">
        <w:rPr>
          <w:b/>
        </w:rPr>
        <w:t>market supply curve</w:t>
      </w:r>
      <w:r w:rsidR="00967C85">
        <w:t xml:space="preserve"> is a graph</w:t>
      </w:r>
      <w:r w:rsidRPr="00934F11" w:rsidR="00967C85">
        <w:t xml:space="preserve"> that show</w:t>
      </w:r>
      <w:r w:rsidR="00967C85">
        <w:t>s</w:t>
      </w:r>
      <w:r w:rsidRPr="00934F11" w:rsidR="00967C85">
        <w:t xml:space="preserve"> </w:t>
      </w:r>
      <w:r w:rsidR="00967C85">
        <w:t xml:space="preserve">the same </w:t>
      </w:r>
      <w:r w:rsidR="002A7FD1">
        <w:t>information</w:t>
      </w:r>
      <w:r w:rsidR="00967C85">
        <w:t xml:space="preserve"> </w:t>
      </w:r>
      <w:r w:rsidR="0019587D">
        <w:t>as</w:t>
      </w:r>
      <w:r w:rsidR="00967C85">
        <w:t xml:space="preserve"> a market supply schedule. Both </w:t>
      </w:r>
      <w:r w:rsidR="002A6598">
        <w:t xml:space="preserve">types of </w:t>
      </w:r>
      <w:r w:rsidRPr="00934F11" w:rsidR="00967C85">
        <w:t>supply curve</w:t>
      </w:r>
      <w:r w:rsidR="00967C85">
        <w:t>s always rise</w:t>
      </w:r>
      <w:r w:rsidRPr="00934F11" w:rsidR="00967C85">
        <w:t xml:space="preserve"> from left to right. That is because higher prices </w:t>
      </w:r>
      <w:r w:rsidR="00940EA1">
        <w:t>cause</w:t>
      </w:r>
      <w:r w:rsidRPr="00934F11" w:rsidR="00967C85">
        <w:t xml:space="preserve"> </w:t>
      </w:r>
      <w:r w:rsidR="00B069B4">
        <w:t>firms</w:t>
      </w:r>
      <w:r w:rsidRPr="00934F11" w:rsidR="00967C85">
        <w:t xml:space="preserve"> </w:t>
      </w:r>
      <w:r w:rsidR="000C29C0">
        <w:t xml:space="preserve">to </w:t>
      </w:r>
      <w:r w:rsidRPr="00934F11" w:rsidR="00967C85">
        <w:t>supply more of that good or service to the market.</w:t>
      </w:r>
    </w:p>
    <w:p w:rsidR="00AF196D" w:rsidP="00453BC6" w14:paraId="6DE93D9C" w14:textId="1BA154F3">
      <w:pPr>
        <w:spacing w:after="200"/>
      </w:pPr>
      <w:r w:rsidRPr="0020680E">
        <w:rPr>
          <w:b/>
          <w:color w:val="C00000"/>
        </w:rPr>
        <w:t>Reading Check</w:t>
      </w:r>
      <w:r>
        <w:rPr>
          <w:b/>
          <w:color w:val="C00000"/>
        </w:rPr>
        <w:t xml:space="preserve"> </w:t>
      </w:r>
      <w:r w:rsidR="005A3A38">
        <w:t>What is the difference between a</w:t>
      </w:r>
      <w:r w:rsidR="006A352E">
        <w:t xml:space="preserve"> supply schedu</w:t>
      </w:r>
      <w:r w:rsidR="005A3A38">
        <w:t>le and a market supply schedule?</w:t>
      </w:r>
    </w:p>
    <w:p w:rsidR="00781D81" w:rsidP="00AF0034" w14:paraId="61A4BC60" w14:textId="77777777">
      <w:pPr>
        <w:pStyle w:val="Text"/>
        <w:spacing w:before="0" w:after="0"/>
      </w:pPr>
    </w:p>
    <w:p w:rsidR="004E6F9F" w:rsidP="00AF0034" w14:paraId="6F83FF86" w14:textId="77777777">
      <w:pPr>
        <w:pStyle w:val="Text"/>
        <w:spacing w:before="0" w:after="0"/>
      </w:pPr>
    </w:p>
    <w:p w:rsidR="005A3A38" w:rsidP="00AF0034" w14:paraId="5DB6CC6A" w14:textId="77777777">
      <w:pPr>
        <w:pStyle w:val="Text"/>
        <w:spacing w:before="0" w:after="0"/>
      </w:pPr>
    </w:p>
    <w:p w:rsidR="005A3A38" w:rsidP="00AF0034" w14:paraId="48CCD5A6" w14:textId="77777777">
      <w:pPr>
        <w:pStyle w:val="Text"/>
        <w:spacing w:before="0" w:after="0"/>
      </w:pPr>
    </w:p>
    <w:p w:rsidR="00AF0034" w:rsidP="00453BC6" w14:paraId="4FD81037" w14:textId="68161F43">
      <w:pPr>
        <w:pStyle w:val="BHead"/>
        <w:spacing w:before="0"/>
        <w:outlineLvl w:val="0"/>
        <w:rPr>
          <w:rStyle w:val="PageNumber"/>
        </w:rPr>
      </w:pPr>
      <w:r>
        <w:rPr>
          <w:rStyle w:val="PageNumber"/>
        </w:rPr>
        <w:t>Elasticity of Supply</w:t>
      </w:r>
    </w:p>
    <w:p w:rsidR="006B41E5" w:rsidRPr="006B41E5" w:rsidP="00453BC6" w14:paraId="540BF97A" w14:textId="1AD6C921">
      <w:pPr>
        <w:spacing w:after="80"/>
      </w:pPr>
      <w:r w:rsidRPr="00C50658">
        <w:rPr>
          <w:b/>
        </w:rPr>
        <w:t>Elasticity of supply </w:t>
      </w:r>
      <w:r w:rsidR="00CA5735">
        <w:t>measures</w:t>
      </w:r>
      <w:r w:rsidRPr="00934F11">
        <w:t xml:space="preserve"> how </w:t>
      </w:r>
      <w:r w:rsidR="008379B6">
        <w:t>firms</w:t>
      </w:r>
      <w:r w:rsidRPr="00934F11">
        <w:t xml:space="preserve"> </w:t>
      </w:r>
      <w:r w:rsidR="004E314F">
        <w:t>react</w:t>
      </w:r>
      <w:r w:rsidR="008379B6">
        <w:t xml:space="preserve"> to changes in price of a good or service</w:t>
      </w:r>
      <w:r w:rsidRPr="00934F11">
        <w:t xml:space="preserve">. </w:t>
      </w:r>
      <w:r w:rsidR="007A7D84">
        <w:t xml:space="preserve">There are three </w:t>
      </w:r>
      <w:r w:rsidR="00A730BC">
        <w:t>measures</w:t>
      </w:r>
      <w:r w:rsidR="008D538D">
        <w:t xml:space="preserve"> for the elasticity of supply: elastic, inelastic, and unitary elastic. See the graphic organizer below.</w:t>
      </w:r>
    </w:p>
    <w:p w:rsidR="00AF0034" w:rsidP="00AF0034" w14:paraId="36EDDDE3" w14:textId="77777777">
      <w:pPr>
        <w:rPr>
          <w:shd w:val="clear" w:color="auto" w:fill="00FF00"/>
        </w:rPr>
      </w:pPr>
    </w:p>
    <w:p w:rsidR="005633B2" w:rsidP="00AF0034" w14:paraId="121263EA" w14:textId="6D0BA1C3">
      <w:pPr>
        <w:rPr>
          <w:shd w:val="clear" w:color="auto" w:fill="00FF00"/>
        </w:rPr>
      </w:pPr>
      <w:r>
        <w:rPr>
          <w:noProof/>
        </w:rPr>
        <w:drawing>
          <wp:inline distT="0" distB="0" distL="0" distR="0">
            <wp:extent cx="5933440" cy="2316480"/>
            <wp:effectExtent l="0" t="0" r="10160" b="0"/>
            <wp:docPr id="2" name="Picture 2" descr="136:PE03007:HSSS19:CA:SE:ECON:0328987026:Info:HSSS19_ LESSON SUMMARIES:ECON:Images:T03:ECON19_CA_LSB12_T03_L04_02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90104" name="Picture 2" descr="136:PE03007:HSSS19:CA:SE:ECON:0328987026:Info:HSSS19_ LESSON SUMMARIES:ECON:Images:T03:ECON19_CA_LSB12_T03_L04_024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B2" w:rsidP="00AF0034" w14:paraId="668FC226" w14:textId="77777777">
      <w:pPr>
        <w:rPr>
          <w:shd w:val="clear" w:color="auto" w:fill="00FF00"/>
        </w:rPr>
      </w:pPr>
    </w:p>
    <w:p w:rsidR="005633B2" w:rsidP="00AF0034" w14:paraId="1E181D81" w14:textId="77777777"/>
    <w:p w:rsidR="008379B6" w:rsidRPr="006B41E5" w:rsidP="00453BC6" w14:paraId="71002DB4" w14:textId="36091E85">
      <w:pPr>
        <w:spacing w:after="200"/>
      </w:pPr>
      <w:r>
        <w:t xml:space="preserve">Time </w:t>
      </w:r>
      <w:r w:rsidR="008D538D">
        <w:t>play</w:t>
      </w:r>
      <w:r w:rsidR="001B6BB8">
        <w:t>s a big role in</w:t>
      </w:r>
      <w:r>
        <w:t xml:space="preserve"> elasticity</w:t>
      </w:r>
      <w:r w:rsidR="00A67E44">
        <w:t xml:space="preserve">. </w:t>
      </w:r>
      <w:r w:rsidR="00F77BBF">
        <w:t xml:space="preserve">Supply is often inelastic in the short run. In the long run, supply is more likely to be elastic. The </w:t>
      </w:r>
      <w:r w:rsidR="00A41A84">
        <w:t>type</w:t>
      </w:r>
      <w:r w:rsidR="00F77BBF">
        <w:t xml:space="preserve"> of business also </w:t>
      </w:r>
      <w:r w:rsidR="00D14F51">
        <w:t>matters</w:t>
      </w:r>
      <w:r w:rsidR="00F77BBF">
        <w:t xml:space="preserve">. </w:t>
      </w:r>
      <w:r w:rsidR="009938D7">
        <w:t>For example, orange growers</w:t>
      </w:r>
      <w:r w:rsidRPr="00934F11">
        <w:t xml:space="preserve"> cannot quickly grow more oranges when prices rise. They need to plant more trees to increase </w:t>
      </w:r>
      <w:r w:rsidR="005E7A8B">
        <w:t>supply</w:t>
      </w:r>
      <w:r w:rsidRPr="00934F11">
        <w:t xml:space="preserve">. </w:t>
      </w:r>
      <w:r w:rsidR="00A41A84">
        <w:t>An orange grower’s supply</w:t>
      </w:r>
      <w:r w:rsidR="005712B5">
        <w:t>, then,</w:t>
      </w:r>
      <w:r w:rsidR="00A41A84">
        <w:t xml:space="preserve"> </w:t>
      </w:r>
      <w:r w:rsidR="005712B5">
        <w:t>is</w:t>
      </w:r>
      <w:r w:rsidR="00A41A84">
        <w:t xml:space="preserve"> inelastic</w:t>
      </w:r>
      <w:r w:rsidR="00F65985">
        <w:t xml:space="preserve"> in the short run</w:t>
      </w:r>
      <w:r w:rsidR="00A41A84">
        <w:t xml:space="preserve">. </w:t>
      </w:r>
      <w:r w:rsidRPr="00934F11">
        <w:t xml:space="preserve">A barbershop, however, </w:t>
      </w:r>
      <w:r w:rsidR="00F65985">
        <w:t>has</w:t>
      </w:r>
      <w:r w:rsidRPr="00934F11">
        <w:t xml:space="preserve"> a more elastic supply</w:t>
      </w:r>
      <w:r w:rsidR="00A41A84">
        <w:t xml:space="preserve">. </w:t>
      </w:r>
      <w:r w:rsidRPr="00934F11">
        <w:t xml:space="preserve">If the price of a haircut rises, </w:t>
      </w:r>
      <w:r w:rsidR="00D14F51">
        <w:t>they</w:t>
      </w:r>
      <w:r w:rsidRPr="00934F11">
        <w:t xml:space="preserve"> can hire workers or increase hours quickly</w:t>
      </w:r>
      <w:r w:rsidR="00B06099">
        <w:t xml:space="preserve">, even in the short </w:t>
      </w:r>
      <w:r w:rsidR="00F313D2">
        <w:t>run</w:t>
      </w:r>
      <w:r w:rsidRPr="00934F11">
        <w:t>.</w:t>
      </w:r>
    </w:p>
    <w:p w:rsidR="00AF0034" w:rsidP="00453BC6" w14:paraId="5D598F37" w14:textId="47741744">
      <w:pPr>
        <w:pStyle w:val="Text"/>
        <w:spacing w:before="0" w:after="0"/>
      </w:pPr>
      <w:r w:rsidRPr="0020680E">
        <w:rPr>
          <w:b/>
          <w:color w:val="C00000"/>
        </w:rPr>
        <w:t>Reading Check</w:t>
      </w:r>
      <w:r>
        <w:rPr>
          <w:b/>
          <w:color w:val="C00000"/>
        </w:rPr>
        <w:t xml:space="preserve"> </w:t>
      </w:r>
      <w:r w:rsidR="00003F03">
        <w:t xml:space="preserve">Why would it be important for a </w:t>
      </w:r>
      <w:r w:rsidR="000A6D70">
        <w:t>firm</w:t>
      </w:r>
      <w:r w:rsidR="00003F03">
        <w:t xml:space="preserve"> to know the elasticity of their supply?</w:t>
      </w:r>
      <w:bookmarkStart w:id="0" w:name="_GoBack"/>
      <w:bookmarkEnd w:id="0"/>
    </w:p>
    <w:p w:rsidR="00AF0034" w:rsidP="00453BC6" w14:paraId="793043CE" w14:textId="77777777">
      <w:pPr>
        <w:pStyle w:val="Text"/>
        <w:spacing w:before="0" w:after="0"/>
      </w:pPr>
    </w:p>
    <w:p w:rsidR="00300F2B" w:rsidP="00453BC6" w14:paraId="0858C0A9" w14:textId="20F4DE94">
      <w:pPr>
        <w:pStyle w:val="Text"/>
        <w:spacing w:before="0" w:after="0"/>
        <w:rPr>
          <w:rFonts w:cs="Times New Roman"/>
        </w:rPr>
      </w:pPr>
    </w:p>
    <w:p w:rsidR="008C69BA" w:rsidRPr="00C00F4B" w:rsidP="00453BC6" w14:paraId="18EE8A32" w14:textId="77777777">
      <w:pPr>
        <w:pStyle w:val="Text"/>
        <w:spacing w:before="0" w:after="0"/>
        <w:rPr>
          <w:rFonts w:cs="Times New Roman"/>
        </w:rPr>
      </w:pPr>
    </w:p>
    <w:p w:rsidR="0050693D" w:rsidRPr="00AF0034" w:rsidP="00453BC6" w14:paraId="26EE5FE7" w14:textId="207C7586">
      <w:pPr>
        <w:pStyle w:val="ReadingCheckSpaceAfter"/>
        <w:spacing w:after="0"/>
        <w:rPr>
          <w:rFonts w:cs="Times New Roman"/>
        </w:rPr>
      </w:pPr>
      <w:r w:rsidRPr="00AF0034">
        <w:rPr>
          <w:rFonts w:ascii="MS Mincho" w:eastAsia="MS Mincho" w:hAnsi="MS Mincho" w:cs="MS Mincho"/>
          <w:b/>
          <w:color w:val="C00000"/>
        </w:rPr>
        <w:t>✓</w:t>
      </w:r>
      <w:r w:rsidRPr="00AF0034">
        <w:rPr>
          <w:rFonts w:cs="Times New Roman"/>
          <w:b/>
          <w:color w:val="C00000"/>
        </w:rPr>
        <w:t xml:space="preserve"> LESSON </w:t>
      </w:r>
      <w:r w:rsidRPr="00AF0034" w:rsidR="00B34183">
        <w:rPr>
          <w:rFonts w:cs="Times New Roman"/>
          <w:b/>
          <w:color w:val="C00000"/>
        </w:rPr>
        <w:t xml:space="preserve">CHECK </w:t>
      </w:r>
      <w:r w:rsidR="00EC40E1">
        <w:rPr>
          <w:rFonts w:cs="Times New Roman"/>
        </w:rPr>
        <w:t>A</w:t>
      </w:r>
      <w:r w:rsidR="00EA1D9D">
        <w:rPr>
          <w:rFonts w:cs="Times New Roman"/>
        </w:rPr>
        <w:t xml:space="preserve"> </w:t>
      </w:r>
      <w:r w:rsidR="00B352A2">
        <w:rPr>
          <w:rFonts w:cs="Times New Roman"/>
        </w:rPr>
        <w:t>firm</w:t>
      </w:r>
      <w:r w:rsidR="00EA1D9D">
        <w:rPr>
          <w:rFonts w:cs="Times New Roman"/>
        </w:rPr>
        <w:t xml:space="preserve"> needs to </w:t>
      </w:r>
      <w:r w:rsidR="00E56D39">
        <w:rPr>
          <w:rFonts w:cs="Times New Roman"/>
        </w:rPr>
        <w:t xml:space="preserve">decide whether </w:t>
      </w:r>
      <w:r w:rsidR="00D14F51">
        <w:rPr>
          <w:rFonts w:cs="Times New Roman"/>
        </w:rPr>
        <w:t xml:space="preserve">to </w:t>
      </w:r>
      <w:r w:rsidR="00B352A2">
        <w:rPr>
          <w:rFonts w:cs="Times New Roman"/>
        </w:rPr>
        <w:t>make</w:t>
      </w:r>
      <w:r w:rsidR="00EA192A">
        <w:rPr>
          <w:rFonts w:cs="Times New Roman"/>
        </w:rPr>
        <w:t xml:space="preserve"> a new video game</w:t>
      </w:r>
      <w:r w:rsidR="00B10200">
        <w:rPr>
          <w:rFonts w:cs="Times New Roman"/>
        </w:rPr>
        <w:t xml:space="preserve"> system</w:t>
      </w:r>
      <w:r w:rsidR="00E56D39">
        <w:rPr>
          <w:rFonts w:cs="Times New Roman"/>
        </w:rPr>
        <w:t xml:space="preserve"> or skateboards</w:t>
      </w:r>
      <w:r w:rsidR="003B3F3B">
        <w:rPr>
          <w:rFonts w:cs="Times New Roman"/>
        </w:rPr>
        <w:t xml:space="preserve">. </w:t>
      </w:r>
      <w:r w:rsidR="00E56D39">
        <w:rPr>
          <w:rFonts w:cs="Times New Roman"/>
        </w:rPr>
        <w:t>E</w:t>
      </w:r>
      <w:r w:rsidR="00B10200">
        <w:rPr>
          <w:rFonts w:cs="Times New Roman"/>
        </w:rPr>
        <w:t xml:space="preserve">ach </w:t>
      </w:r>
      <w:r w:rsidR="00E56D39">
        <w:rPr>
          <w:rFonts w:cs="Times New Roman"/>
        </w:rPr>
        <w:t xml:space="preserve">video game </w:t>
      </w:r>
      <w:r w:rsidR="00B10200">
        <w:rPr>
          <w:rFonts w:cs="Times New Roman"/>
        </w:rPr>
        <w:t>system will take</w:t>
      </w:r>
      <w:r w:rsidR="00EA192A">
        <w:rPr>
          <w:rFonts w:cs="Times New Roman"/>
        </w:rPr>
        <w:t xml:space="preserve"> a long time to build</w:t>
      </w:r>
      <w:r w:rsidR="003B3F3B">
        <w:rPr>
          <w:rFonts w:cs="Times New Roman"/>
        </w:rPr>
        <w:t xml:space="preserve"> because </w:t>
      </w:r>
      <w:r w:rsidR="00B352A2">
        <w:rPr>
          <w:rFonts w:cs="Times New Roman"/>
        </w:rPr>
        <w:t>it has</w:t>
      </w:r>
      <w:r w:rsidR="003B3F3B">
        <w:rPr>
          <w:rFonts w:cs="Times New Roman"/>
        </w:rPr>
        <w:t xml:space="preserve"> many parts</w:t>
      </w:r>
      <w:r w:rsidR="00EA192A">
        <w:rPr>
          <w:rFonts w:cs="Times New Roman"/>
        </w:rPr>
        <w:t>.</w:t>
      </w:r>
      <w:r w:rsidR="00E56D39">
        <w:rPr>
          <w:rFonts w:cs="Times New Roman"/>
        </w:rPr>
        <w:t xml:space="preserve"> </w:t>
      </w:r>
      <w:r w:rsidR="00AC239F">
        <w:rPr>
          <w:rFonts w:cs="Times New Roman"/>
        </w:rPr>
        <w:t>Each</w:t>
      </w:r>
      <w:r w:rsidR="00E56D39">
        <w:rPr>
          <w:rFonts w:cs="Times New Roman"/>
        </w:rPr>
        <w:t xml:space="preserve"> s</w:t>
      </w:r>
      <w:r w:rsidR="006975FF">
        <w:rPr>
          <w:rFonts w:cs="Times New Roman"/>
        </w:rPr>
        <w:t>kateboard</w:t>
      </w:r>
      <w:r w:rsidR="00EA192A">
        <w:rPr>
          <w:rFonts w:cs="Times New Roman"/>
        </w:rPr>
        <w:t xml:space="preserve"> </w:t>
      </w:r>
      <w:r w:rsidR="00E56D39">
        <w:rPr>
          <w:rFonts w:cs="Times New Roman"/>
        </w:rPr>
        <w:t>do</w:t>
      </w:r>
      <w:r w:rsidR="00AC239F">
        <w:rPr>
          <w:rFonts w:cs="Times New Roman"/>
        </w:rPr>
        <w:t>es</w:t>
      </w:r>
      <w:r w:rsidR="00EA192A">
        <w:rPr>
          <w:rFonts w:cs="Times New Roman"/>
        </w:rPr>
        <w:t xml:space="preserve"> not take as long to build. </w:t>
      </w:r>
      <w:r w:rsidR="00E56D39">
        <w:rPr>
          <w:rFonts w:cs="Times New Roman"/>
        </w:rPr>
        <w:t>Research has shown that</w:t>
      </w:r>
      <w:r w:rsidR="00EA192A">
        <w:rPr>
          <w:rFonts w:cs="Times New Roman"/>
        </w:rPr>
        <w:t xml:space="preserve"> both products will be very popular</w:t>
      </w:r>
      <w:r w:rsidR="0004449A">
        <w:rPr>
          <w:rFonts w:cs="Times New Roman"/>
        </w:rPr>
        <w:t xml:space="preserve">. The video game system would sell for </w:t>
      </w:r>
      <w:r w:rsidR="00CC31C0">
        <w:rPr>
          <w:rFonts w:cs="Times New Roman"/>
        </w:rPr>
        <w:t>a slightly higher price than the skateboard</w:t>
      </w:r>
      <w:r w:rsidR="00EA192A">
        <w:rPr>
          <w:rFonts w:cs="Times New Roman"/>
        </w:rPr>
        <w:t>. Which</w:t>
      </w:r>
      <w:r w:rsidR="00670D5D">
        <w:rPr>
          <w:rFonts w:cs="Times New Roman"/>
        </w:rPr>
        <w:t xml:space="preserve"> do you think </w:t>
      </w:r>
      <w:r w:rsidR="00E56D39">
        <w:rPr>
          <w:rFonts w:cs="Times New Roman"/>
        </w:rPr>
        <w:t xml:space="preserve">the </w:t>
      </w:r>
      <w:r w:rsidR="00B352A2">
        <w:rPr>
          <w:rFonts w:cs="Times New Roman"/>
        </w:rPr>
        <w:t>firm</w:t>
      </w:r>
      <w:r w:rsidR="00670D5D">
        <w:rPr>
          <w:rFonts w:cs="Times New Roman"/>
        </w:rPr>
        <w:t xml:space="preserve"> should choose?</w:t>
      </w:r>
      <w:r w:rsidR="00EA192A">
        <w:rPr>
          <w:rFonts w:cs="Times New Roman"/>
        </w:rPr>
        <w:t xml:space="preserve"> Why?</w:t>
      </w:r>
    </w:p>
    <w:sectPr w:rsidSect="00926D58">
      <w:headerReference w:type="default" r:id="rId5"/>
      <w:footerReference w:type="default" r:id="rId6"/>
      <w:pgSz w:w="12240" w:h="15840"/>
      <w:pgMar w:top="1440" w:right="1440" w:bottom="927" w:left="1440" w:header="432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810" w14:paraId="75444ED4" w14:textId="77777777">
    <w:pPr>
      <w:jc w:val="center"/>
      <w:rPr>
        <w:rStyle w:val="PageNumber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633B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3E0810" w:rsidRPr="00376729" w14:paraId="58910736" w14:textId="77777777">
    <w:pPr>
      <w:jc w:val="center"/>
      <w:rPr>
        <w:sz w:val="20"/>
        <w:szCs w:val="20"/>
      </w:rPr>
    </w:pPr>
    <w:r>
      <w:rPr>
        <w:sz w:val="14"/>
        <w:szCs w:val="14"/>
      </w:rPr>
      <w:t>Copyright © by Savvas Learning Company LLC.</w:t>
    </w:r>
    <w:r>
      <w:rPr>
        <w:sz w:val="14"/>
        <w:szCs w:val="14"/>
      </w:rPr>
      <w:t xml:space="preserve"> All Rights Reserved</w:t>
    </w:r>
  </w:p>
  <w:p w:rsidR="00227C13" w14:paraId="230D5298" w14:textId="77777777"/>
  <w:p w:rsidR="00C8588A" w14:paraId="138AB0E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F48" w:rsidRPr="00B16F48" w:rsidP="00B16F48" w14:paraId="1A539FF1" w14:textId="148786A5">
    <w:r w:rsidRPr="00B16F48">
      <w:rPr>
        <w:noProof/>
      </w:rPr>
      <w:t>Name _____________________________</w:t>
    </w:r>
    <w:r>
      <w:ptab w:relativeTo="margin" w:alignment="center" w:leader="none"/>
    </w:r>
    <w:r w:rsidRPr="00B16F48">
      <w:rPr>
        <w:noProof/>
      </w:rPr>
      <w:t xml:space="preserve">   Class ______________________  Date _______</w:t>
    </w:r>
    <w:r>
      <w:rPr>
        <w:noProof/>
      </w:rPr>
      <w:t>__</w:t>
    </w:r>
    <w:r w:rsidRPr="00B16F48">
      <w:rPr>
        <w:noProof/>
      </w:rPr>
      <w:t>_</w:t>
    </w:r>
  </w:p>
  <w:p w:rsidR="00227C13" w14:paraId="70CFEE8E" w14:textId="77777777"/>
  <w:p w:rsidR="00C8588A" w14:paraId="7753FF9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4F92"/>
    <w:multiLevelType w:val="hybridMultilevel"/>
    <w:tmpl w:val="9E14E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124A1"/>
    <w:multiLevelType w:val="multilevel"/>
    <w:tmpl w:val="E9FE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37508"/>
    <w:multiLevelType w:val="hybridMultilevel"/>
    <w:tmpl w:val="06AA0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17FBB"/>
    <w:multiLevelType w:val="hybridMultilevel"/>
    <w:tmpl w:val="DBD292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94466"/>
    <w:multiLevelType w:val="hybridMultilevel"/>
    <w:tmpl w:val="9C70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A3988"/>
    <w:multiLevelType w:val="hybridMultilevel"/>
    <w:tmpl w:val="D7B4C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65898"/>
    <w:rsid w:val="00003F03"/>
    <w:rsid w:val="00011138"/>
    <w:rsid w:val="0001571E"/>
    <w:rsid w:val="00021FC4"/>
    <w:rsid w:val="00033F56"/>
    <w:rsid w:val="00043612"/>
    <w:rsid w:val="0004449A"/>
    <w:rsid w:val="00052C18"/>
    <w:rsid w:val="00064030"/>
    <w:rsid w:val="00070342"/>
    <w:rsid w:val="00070846"/>
    <w:rsid w:val="00073107"/>
    <w:rsid w:val="0007389D"/>
    <w:rsid w:val="00073C09"/>
    <w:rsid w:val="00080504"/>
    <w:rsid w:val="00090805"/>
    <w:rsid w:val="00094AF0"/>
    <w:rsid w:val="000A222B"/>
    <w:rsid w:val="000A6D70"/>
    <w:rsid w:val="000C29C0"/>
    <w:rsid w:val="000C2DF7"/>
    <w:rsid w:val="000F1B6C"/>
    <w:rsid w:val="00102FDB"/>
    <w:rsid w:val="001100BC"/>
    <w:rsid w:val="00112BE4"/>
    <w:rsid w:val="00113D36"/>
    <w:rsid w:val="0012234D"/>
    <w:rsid w:val="00126EC7"/>
    <w:rsid w:val="00136047"/>
    <w:rsid w:val="00143091"/>
    <w:rsid w:val="00144BAD"/>
    <w:rsid w:val="001562A7"/>
    <w:rsid w:val="00161258"/>
    <w:rsid w:val="00162D77"/>
    <w:rsid w:val="0016403E"/>
    <w:rsid w:val="00165898"/>
    <w:rsid w:val="00166686"/>
    <w:rsid w:val="001667B9"/>
    <w:rsid w:val="00177A4C"/>
    <w:rsid w:val="00185E34"/>
    <w:rsid w:val="0019587D"/>
    <w:rsid w:val="00196107"/>
    <w:rsid w:val="001975B3"/>
    <w:rsid w:val="001A3E8E"/>
    <w:rsid w:val="001A67AC"/>
    <w:rsid w:val="001B5022"/>
    <w:rsid w:val="001B6BB8"/>
    <w:rsid w:val="001C071D"/>
    <w:rsid w:val="001D2CEB"/>
    <w:rsid w:val="001D5009"/>
    <w:rsid w:val="001D5FE0"/>
    <w:rsid w:val="001F10A8"/>
    <w:rsid w:val="001F2F8F"/>
    <w:rsid w:val="002060EC"/>
    <w:rsid w:val="0020680E"/>
    <w:rsid w:val="00212D58"/>
    <w:rsid w:val="00220FCC"/>
    <w:rsid w:val="00222AA1"/>
    <w:rsid w:val="00227C13"/>
    <w:rsid w:val="00227DF4"/>
    <w:rsid w:val="00233CEA"/>
    <w:rsid w:val="00234F75"/>
    <w:rsid w:val="00242E7A"/>
    <w:rsid w:val="002458B1"/>
    <w:rsid w:val="00251716"/>
    <w:rsid w:val="002546B9"/>
    <w:rsid w:val="00257FB3"/>
    <w:rsid w:val="00261E29"/>
    <w:rsid w:val="00270802"/>
    <w:rsid w:val="0028509E"/>
    <w:rsid w:val="00286C58"/>
    <w:rsid w:val="002873C6"/>
    <w:rsid w:val="00292344"/>
    <w:rsid w:val="002A151A"/>
    <w:rsid w:val="002A6598"/>
    <w:rsid w:val="002A7FD1"/>
    <w:rsid w:val="002B3462"/>
    <w:rsid w:val="002B7F9C"/>
    <w:rsid w:val="002C54A1"/>
    <w:rsid w:val="002D4C35"/>
    <w:rsid w:val="002D65D1"/>
    <w:rsid w:val="002F492F"/>
    <w:rsid w:val="002F6F51"/>
    <w:rsid w:val="00300F2B"/>
    <w:rsid w:val="00301414"/>
    <w:rsid w:val="003018CB"/>
    <w:rsid w:val="00303710"/>
    <w:rsid w:val="00310EFE"/>
    <w:rsid w:val="00311416"/>
    <w:rsid w:val="003213CB"/>
    <w:rsid w:val="00322DBD"/>
    <w:rsid w:val="00324BCE"/>
    <w:rsid w:val="003338A4"/>
    <w:rsid w:val="00341CA2"/>
    <w:rsid w:val="0034590F"/>
    <w:rsid w:val="0037304F"/>
    <w:rsid w:val="00376729"/>
    <w:rsid w:val="003773B3"/>
    <w:rsid w:val="0038416C"/>
    <w:rsid w:val="003870AF"/>
    <w:rsid w:val="003B3F3B"/>
    <w:rsid w:val="003B5CD6"/>
    <w:rsid w:val="003B65A4"/>
    <w:rsid w:val="003C00D0"/>
    <w:rsid w:val="003C015D"/>
    <w:rsid w:val="003C3954"/>
    <w:rsid w:val="003D2A17"/>
    <w:rsid w:val="003E0810"/>
    <w:rsid w:val="003E3643"/>
    <w:rsid w:val="003E5F16"/>
    <w:rsid w:val="00400BB8"/>
    <w:rsid w:val="00400ED5"/>
    <w:rsid w:val="004264AE"/>
    <w:rsid w:val="004273C4"/>
    <w:rsid w:val="004324C9"/>
    <w:rsid w:val="00453BC6"/>
    <w:rsid w:val="004821FE"/>
    <w:rsid w:val="00482739"/>
    <w:rsid w:val="00482A18"/>
    <w:rsid w:val="0048498F"/>
    <w:rsid w:val="004A2427"/>
    <w:rsid w:val="004B389A"/>
    <w:rsid w:val="004B496A"/>
    <w:rsid w:val="004C5D25"/>
    <w:rsid w:val="004C6517"/>
    <w:rsid w:val="004C6658"/>
    <w:rsid w:val="004D3412"/>
    <w:rsid w:val="004D341F"/>
    <w:rsid w:val="004E314F"/>
    <w:rsid w:val="004E5E4D"/>
    <w:rsid w:val="004E6B87"/>
    <w:rsid w:val="004E6F9F"/>
    <w:rsid w:val="0050382B"/>
    <w:rsid w:val="00504514"/>
    <w:rsid w:val="0050693D"/>
    <w:rsid w:val="00514C5D"/>
    <w:rsid w:val="00534147"/>
    <w:rsid w:val="00554AA1"/>
    <w:rsid w:val="00557BEE"/>
    <w:rsid w:val="005633B2"/>
    <w:rsid w:val="005712B5"/>
    <w:rsid w:val="00585556"/>
    <w:rsid w:val="00586201"/>
    <w:rsid w:val="00590DFD"/>
    <w:rsid w:val="00595D3C"/>
    <w:rsid w:val="005A3A38"/>
    <w:rsid w:val="005C48A9"/>
    <w:rsid w:val="005C5ABB"/>
    <w:rsid w:val="005D4A7C"/>
    <w:rsid w:val="005D6E91"/>
    <w:rsid w:val="005E7221"/>
    <w:rsid w:val="005E788E"/>
    <w:rsid w:val="005E7A8B"/>
    <w:rsid w:val="005E7BD4"/>
    <w:rsid w:val="00613A1B"/>
    <w:rsid w:val="006145E6"/>
    <w:rsid w:val="006156F9"/>
    <w:rsid w:val="0063265B"/>
    <w:rsid w:val="00634828"/>
    <w:rsid w:val="006407D0"/>
    <w:rsid w:val="00642B09"/>
    <w:rsid w:val="00647716"/>
    <w:rsid w:val="006646CD"/>
    <w:rsid w:val="00665938"/>
    <w:rsid w:val="006668CF"/>
    <w:rsid w:val="00667AA5"/>
    <w:rsid w:val="00670841"/>
    <w:rsid w:val="00670D5D"/>
    <w:rsid w:val="006721B4"/>
    <w:rsid w:val="0067726F"/>
    <w:rsid w:val="00686F2B"/>
    <w:rsid w:val="006975FF"/>
    <w:rsid w:val="006A31F3"/>
    <w:rsid w:val="006A352E"/>
    <w:rsid w:val="006B41E5"/>
    <w:rsid w:val="006B5F69"/>
    <w:rsid w:val="006C0180"/>
    <w:rsid w:val="006C7E93"/>
    <w:rsid w:val="006D5280"/>
    <w:rsid w:val="006D6C2E"/>
    <w:rsid w:val="006D703C"/>
    <w:rsid w:val="006D79E2"/>
    <w:rsid w:val="00700C7B"/>
    <w:rsid w:val="00703321"/>
    <w:rsid w:val="00712046"/>
    <w:rsid w:val="00713DA9"/>
    <w:rsid w:val="00714A30"/>
    <w:rsid w:val="007154EC"/>
    <w:rsid w:val="007314D5"/>
    <w:rsid w:val="00734D37"/>
    <w:rsid w:val="00735BC8"/>
    <w:rsid w:val="007426BF"/>
    <w:rsid w:val="00747382"/>
    <w:rsid w:val="0076057F"/>
    <w:rsid w:val="007643EB"/>
    <w:rsid w:val="007652C0"/>
    <w:rsid w:val="0077139C"/>
    <w:rsid w:val="00781D81"/>
    <w:rsid w:val="007866AF"/>
    <w:rsid w:val="00786A88"/>
    <w:rsid w:val="00793081"/>
    <w:rsid w:val="007943E2"/>
    <w:rsid w:val="007A419E"/>
    <w:rsid w:val="007A587F"/>
    <w:rsid w:val="007A7D84"/>
    <w:rsid w:val="007B149B"/>
    <w:rsid w:val="007C16E6"/>
    <w:rsid w:val="007C3F72"/>
    <w:rsid w:val="007C6C09"/>
    <w:rsid w:val="007E1F77"/>
    <w:rsid w:val="007F2E32"/>
    <w:rsid w:val="007F43DE"/>
    <w:rsid w:val="007F5E34"/>
    <w:rsid w:val="00831373"/>
    <w:rsid w:val="00835452"/>
    <w:rsid w:val="008379B6"/>
    <w:rsid w:val="00851151"/>
    <w:rsid w:val="00855CC4"/>
    <w:rsid w:val="008561A7"/>
    <w:rsid w:val="0087074C"/>
    <w:rsid w:val="008740E3"/>
    <w:rsid w:val="00874D08"/>
    <w:rsid w:val="0088688C"/>
    <w:rsid w:val="00891BDD"/>
    <w:rsid w:val="008A03E5"/>
    <w:rsid w:val="008A6BC5"/>
    <w:rsid w:val="008C0CD5"/>
    <w:rsid w:val="008C69BA"/>
    <w:rsid w:val="008D538D"/>
    <w:rsid w:val="008E54DB"/>
    <w:rsid w:val="008F47DE"/>
    <w:rsid w:val="00926D58"/>
    <w:rsid w:val="00932419"/>
    <w:rsid w:val="00934F11"/>
    <w:rsid w:val="00940EA1"/>
    <w:rsid w:val="00944A48"/>
    <w:rsid w:val="0094712D"/>
    <w:rsid w:val="009538A5"/>
    <w:rsid w:val="00955251"/>
    <w:rsid w:val="009608F1"/>
    <w:rsid w:val="00960DEE"/>
    <w:rsid w:val="00965897"/>
    <w:rsid w:val="00966755"/>
    <w:rsid w:val="00967C85"/>
    <w:rsid w:val="00984F6C"/>
    <w:rsid w:val="00991ECA"/>
    <w:rsid w:val="009938D7"/>
    <w:rsid w:val="009A1DC9"/>
    <w:rsid w:val="009A3E1B"/>
    <w:rsid w:val="009A678A"/>
    <w:rsid w:val="009B0C46"/>
    <w:rsid w:val="009B4A18"/>
    <w:rsid w:val="009C3A7F"/>
    <w:rsid w:val="009C723E"/>
    <w:rsid w:val="009D073B"/>
    <w:rsid w:val="009D1B13"/>
    <w:rsid w:val="009D58ED"/>
    <w:rsid w:val="009D6936"/>
    <w:rsid w:val="009E265A"/>
    <w:rsid w:val="009F103C"/>
    <w:rsid w:val="00A00EF4"/>
    <w:rsid w:val="00A24F84"/>
    <w:rsid w:val="00A37083"/>
    <w:rsid w:val="00A41A84"/>
    <w:rsid w:val="00A523F2"/>
    <w:rsid w:val="00A56CA1"/>
    <w:rsid w:val="00A6121E"/>
    <w:rsid w:val="00A67E44"/>
    <w:rsid w:val="00A730BC"/>
    <w:rsid w:val="00A75055"/>
    <w:rsid w:val="00A76812"/>
    <w:rsid w:val="00A779DC"/>
    <w:rsid w:val="00A93923"/>
    <w:rsid w:val="00AB6931"/>
    <w:rsid w:val="00AC1C02"/>
    <w:rsid w:val="00AC239F"/>
    <w:rsid w:val="00AD1012"/>
    <w:rsid w:val="00AD4E61"/>
    <w:rsid w:val="00AE09E5"/>
    <w:rsid w:val="00AF0034"/>
    <w:rsid w:val="00AF196D"/>
    <w:rsid w:val="00AF7212"/>
    <w:rsid w:val="00B00416"/>
    <w:rsid w:val="00B06099"/>
    <w:rsid w:val="00B069B4"/>
    <w:rsid w:val="00B10200"/>
    <w:rsid w:val="00B10CF7"/>
    <w:rsid w:val="00B1411C"/>
    <w:rsid w:val="00B16F48"/>
    <w:rsid w:val="00B21BDF"/>
    <w:rsid w:val="00B22E3A"/>
    <w:rsid w:val="00B315EB"/>
    <w:rsid w:val="00B34183"/>
    <w:rsid w:val="00B352A2"/>
    <w:rsid w:val="00B52ABC"/>
    <w:rsid w:val="00B57C9B"/>
    <w:rsid w:val="00B6086F"/>
    <w:rsid w:val="00B743F9"/>
    <w:rsid w:val="00B768E3"/>
    <w:rsid w:val="00B80DE8"/>
    <w:rsid w:val="00B835DA"/>
    <w:rsid w:val="00B83E14"/>
    <w:rsid w:val="00B96572"/>
    <w:rsid w:val="00BA2CD9"/>
    <w:rsid w:val="00BA3DF7"/>
    <w:rsid w:val="00BA7567"/>
    <w:rsid w:val="00BB00EB"/>
    <w:rsid w:val="00BC2219"/>
    <w:rsid w:val="00BE0E6A"/>
    <w:rsid w:val="00BE19EF"/>
    <w:rsid w:val="00BF06E2"/>
    <w:rsid w:val="00C00F4B"/>
    <w:rsid w:val="00C07C6D"/>
    <w:rsid w:val="00C1002C"/>
    <w:rsid w:val="00C12988"/>
    <w:rsid w:val="00C12E9C"/>
    <w:rsid w:val="00C42244"/>
    <w:rsid w:val="00C4266D"/>
    <w:rsid w:val="00C50658"/>
    <w:rsid w:val="00C570BE"/>
    <w:rsid w:val="00C63FFB"/>
    <w:rsid w:val="00C71412"/>
    <w:rsid w:val="00C8588A"/>
    <w:rsid w:val="00C874ED"/>
    <w:rsid w:val="00C90665"/>
    <w:rsid w:val="00C9748F"/>
    <w:rsid w:val="00CA3A66"/>
    <w:rsid w:val="00CA5735"/>
    <w:rsid w:val="00CA6672"/>
    <w:rsid w:val="00CC31C0"/>
    <w:rsid w:val="00CC4E68"/>
    <w:rsid w:val="00CD4197"/>
    <w:rsid w:val="00CD4E07"/>
    <w:rsid w:val="00CE1C70"/>
    <w:rsid w:val="00CF04AC"/>
    <w:rsid w:val="00D10273"/>
    <w:rsid w:val="00D14F51"/>
    <w:rsid w:val="00D167BE"/>
    <w:rsid w:val="00D2360D"/>
    <w:rsid w:val="00D237E0"/>
    <w:rsid w:val="00D319C9"/>
    <w:rsid w:val="00D32ECB"/>
    <w:rsid w:val="00D345AE"/>
    <w:rsid w:val="00D44CA5"/>
    <w:rsid w:val="00D47163"/>
    <w:rsid w:val="00D542C4"/>
    <w:rsid w:val="00D75064"/>
    <w:rsid w:val="00D82530"/>
    <w:rsid w:val="00D85174"/>
    <w:rsid w:val="00DA1697"/>
    <w:rsid w:val="00DA54A9"/>
    <w:rsid w:val="00DB6FB4"/>
    <w:rsid w:val="00DC1EC6"/>
    <w:rsid w:val="00DD1730"/>
    <w:rsid w:val="00DD387B"/>
    <w:rsid w:val="00DE14B7"/>
    <w:rsid w:val="00DF7489"/>
    <w:rsid w:val="00E02438"/>
    <w:rsid w:val="00E141BF"/>
    <w:rsid w:val="00E23072"/>
    <w:rsid w:val="00E30300"/>
    <w:rsid w:val="00E40471"/>
    <w:rsid w:val="00E45DC0"/>
    <w:rsid w:val="00E51B42"/>
    <w:rsid w:val="00E562AA"/>
    <w:rsid w:val="00E56D39"/>
    <w:rsid w:val="00E65D90"/>
    <w:rsid w:val="00E7626B"/>
    <w:rsid w:val="00E77E20"/>
    <w:rsid w:val="00E84C5D"/>
    <w:rsid w:val="00E87D6D"/>
    <w:rsid w:val="00E91995"/>
    <w:rsid w:val="00EA192A"/>
    <w:rsid w:val="00EA1D9D"/>
    <w:rsid w:val="00EB6E38"/>
    <w:rsid w:val="00EC40E1"/>
    <w:rsid w:val="00EC76D1"/>
    <w:rsid w:val="00EC77EA"/>
    <w:rsid w:val="00ED57AF"/>
    <w:rsid w:val="00F000F3"/>
    <w:rsid w:val="00F074C6"/>
    <w:rsid w:val="00F21E38"/>
    <w:rsid w:val="00F244A4"/>
    <w:rsid w:val="00F25E9A"/>
    <w:rsid w:val="00F313D2"/>
    <w:rsid w:val="00F334C3"/>
    <w:rsid w:val="00F3382A"/>
    <w:rsid w:val="00F35671"/>
    <w:rsid w:val="00F35D5B"/>
    <w:rsid w:val="00F426F2"/>
    <w:rsid w:val="00F465A6"/>
    <w:rsid w:val="00F46C80"/>
    <w:rsid w:val="00F475CC"/>
    <w:rsid w:val="00F65985"/>
    <w:rsid w:val="00F7199C"/>
    <w:rsid w:val="00F77724"/>
    <w:rsid w:val="00F77BBF"/>
    <w:rsid w:val="00F81A08"/>
    <w:rsid w:val="00F83843"/>
    <w:rsid w:val="00F96B52"/>
    <w:rsid w:val="00FB1FC8"/>
    <w:rsid w:val="00FB2667"/>
    <w:rsid w:val="00FC03EA"/>
    <w:rsid w:val="00FC324F"/>
    <w:rsid w:val="00FE5BAB"/>
    <w:rsid w:val="00FF3F3D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4D1A52AB-78E2-914F-BFC0-8D2D59A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898"/>
    <w:rPr>
      <w:u w:val="single"/>
    </w:rPr>
  </w:style>
  <w:style w:type="character" w:styleId="PageNumber">
    <w:name w:val="page number"/>
    <w:rsid w:val="00165898"/>
    <w:rPr>
      <w:lang w:val="en-US"/>
    </w:rPr>
  </w:style>
  <w:style w:type="paragraph" w:customStyle="1" w:styleId="LessonTitle">
    <w:name w:val="Lesson Title"/>
    <w:rsid w:val="0020680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uppressAutoHyphens/>
      <w:spacing w:before="60" w:after="60"/>
    </w:pPr>
    <w:rPr>
      <w:rFonts w:ascii="Arial" w:hAnsi="Arial" w:cs="Arial Unicode MS"/>
      <w:b/>
      <w:bCs/>
      <w:color w:val="C00000"/>
      <w:sz w:val="36"/>
      <w:szCs w:val="28"/>
      <w:u w:color="000000"/>
    </w:rPr>
  </w:style>
  <w:style w:type="paragraph" w:customStyle="1" w:styleId="BHead">
    <w:name w:val="B Head"/>
    <w:rsid w:val="0020680E"/>
    <w:pPr>
      <w:spacing w:before="480" w:after="80"/>
    </w:pPr>
    <w:rPr>
      <w:rFonts w:ascii="Arial" w:hAnsi="Arial" w:cs="Arial Unicode MS"/>
      <w:b/>
      <w:bCs/>
      <w:color w:val="C00000"/>
      <w:sz w:val="28"/>
      <w:szCs w:val="26"/>
      <w:u w:color="000000"/>
    </w:rPr>
  </w:style>
  <w:style w:type="paragraph" w:customStyle="1" w:styleId="Text">
    <w:name w:val="Text"/>
    <w:rsid w:val="00FE5BAB"/>
    <w:pPr>
      <w:keepLines/>
      <w:tabs>
        <w:tab w:val="left" w:pos="360"/>
      </w:tabs>
      <w:suppressAutoHyphens/>
      <w:spacing w:before="80" w:after="160"/>
      <w:ind w:right="72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165898"/>
    <w:pPr>
      <w:keepLines/>
      <w:suppressAutoHyphens/>
      <w:spacing w:before="60" w:after="6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F6F51"/>
    <w:pPr>
      <w:keepLines/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uppressAutoHyphens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29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Lucida Grande" w:eastAsia="Arial Unicode MS" w:hAnsi="Lucida Grande" w:cs="Lucida Grande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2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F10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3C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3C"/>
    <w:rPr>
      <w:rFonts w:ascii="Arial" w:hAnsi="Arial"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3C"/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ReadingCheckSpaceAfter">
    <w:name w:val="Reading Check Space After"/>
    <w:basedOn w:val="Text"/>
    <w:rsid w:val="001D2CEB"/>
    <w:pPr>
      <w:spacing w:before="0" w:after="2400"/>
    </w:pPr>
  </w:style>
  <w:style w:type="paragraph" w:customStyle="1" w:styleId="Bhead1">
    <w:name w:val="B head 1"/>
    <w:basedOn w:val="BHead"/>
    <w:rsid w:val="0020680E"/>
    <w:pPr>
      <w:spacing w:before="280"/>
    </w:pPr>
  </w:style>
  <w:style w:type="paragraph" w:customStyle="1" w:styleId="ReadingCheckNOspaceafter">
    <w:name w:val="Reading Check NO space after"/>
    <w:basedOn w:val="ReadingCheckSpaceAfter"/>
    <w:rsid w:val="00FE5BAB"/>
    <w:pPr>
      <w:spacing w:after="2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6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554AA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C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Riser</cp:lastModifiedBy>
  <cp:revision>148</cp:revision>
  <cp:lastPrinted>2018-01-23T16:50:00Z</cp:lastPrinted>
  <dcterms:created xsi:type="dcterms:W3CDTF">2018-03-19T15:50:00Z</dcterms:created>
  <dcterms:modified xsi:type="dcterms:W3CDTF">2018-04-12T15:26:00Z</dcterms:modified>
</cp:coreProperties>
</file>