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A7" w:rsidRPr="00E74875" w:rsidRDefault="008246A7" w:rsidP="008246A7">
      <w:pPr>
        <w:rPr>
          <w:rFonts w:asciiTheme="majorBidi" w:hAnsiTheme="majorBidi" w:cstheme="majorBidi"/>
          <w:sz w:val="20"/>
          <w:szCs w:val="20"/>
          <w:lang w:bidi="ar-JO"/>
        </w:rPr>
      </w:pPr>
    </w:p>
    <w:p w:rsidR="001071FD" w:rsidRDefault="001071FD" w:rsidP="001071FD">
      <w:pPr>
        <w:pStyle w:val="2"/>
        <w:jc w:val="center"/>
      </w:pPr>
      <w:proofErr w:type="spellStart"/>
      <w:r>
        <w:rPr>
          <w:rStyle w:val="a7"/>
          <w:b/>
          <w:bCs w:val="0"/>
        </w:rPr>
        <w:t>Aayat</w:t>
      </w:r>
      <w:proofErr w:type="spellEnd"/>
      <w:r>
        <w:rPr>
          <w:rStyle w:val="a7"/>
          <w:b/>
          <w:bCs w:val="0"/>
        </w:rPr>
        <w:t xml:space="preserve"> al-Birr –Cheat Sheet (Student Revision Guide)</w: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1. Big Picture Understanding</w:t>
      </w:r>
    </w:p>
    <w:p w:rsidR="001071FD" w:rsidRDefault="001071FD" w:rsidP="001071FD">
      <w:pPr>
        <w:pStyle w:val="a8"/>
        <w:numPr>
          <w:ilvl w:val="0"/>
          <w:numId w:val="35"/>
        </w:numPr>
      </w:pPr>
      <w:r>
        <w:t xml:space="preserve">What the Qur’an says about </w:t>
      </w:r>
      <w:r>
        <w:rPr>
          <w:rStyle w:val="a7"/>
        </w:rPr>
        <w:t>true righteousness (al-birr)</w:t>
      </w:r>
    </w:p>
    <w:p w:rsidR="001071FD" w:rsidRDefault="001071FD" w:rsidP="001071FD">
      <w:pPr>
        <w:pStyle w:val="a8"/>
        <w:numPr>
          <w:ilvl w:val="0"/>
          <w:numId w:val="35"/>
        </w:numPr>
      </w:pPr>
      <w:r>
        <w:t xml:space="preserve">How Islam connects </w:t>
      </w:r>
      <w:r>
        <w:rPr>
          <w:rStyle w:val="a7"/>
        </w:rPr>
        <w:t>belief, actions, and character</w:t>
      </w:r>
    </w:p>
    <w:p w:rsidR="001071FD" w:rsidRDefault="001071FD" w:rsidP="001071FD">
      <w:pPr>
        <w:pStyle w:val="a8"/>
        <w:numPr>
          <w:ilvl w:val="0"/>
          <w:numId w:val="35"/>
        </w:numPr>
      </w:pPr>
      <w:r>
        <w:t xml:space="preserve">Why </w:t>
      </w:r>
      <w:r>
        <w:rPr>
          <w:rStyle w:val="a7"/>
        </w:rPr>
        <w:t>outer actions alone</w:t>
      </w:r>
      <w:r>
        <w:t xml:space="preserve"> (like direction in prayer) are not enough</w:t>
      </w:r>
    </w:p>
    <w:p w:rsidR="001071FD" w:rsidRDefault="001071FD" w:rsidP="001071FD">
      <w:r>
        <w:pict>
          <v:rect id="_x0000_i1025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2. Location &amp; Context</w:t>
      </w:r>
    </w:p>
    <w:p w:rsidR="001071FD" w:rsidRDefault="001071FD" w:rsidP="001071FD">
      <w:pPr>
        <w:pStyle w:val="a8"/>
        <w:numPr>
          <w:ilvl w:val="0"/>
          <w:numId w:val="36"/>
        </w:numPr>
      </w:pPr>
      <w:r>
        <w:t xml:space="preserve">Where </w:t>
      </w:r>
      <w:proofErr w:type="spellStart"/>
      <w:r>
        <w:rPr>
          <w:rStyle w:val="a7"/>
        </w:rPr>
        <w:t>Aayat</w:t>
      </w:r>
      <w:proofErr w:type="spellEnd"/>
      <w:r>
        <w:rPr>
          <w:rStyle w:val="a7"/>
        </w:rPr>
        <w:t xml:space="preserve"> al-Birr</w:t>
      </w:r>
      <w:r>
        <w:t xml:space="preserve"> is found in the Qur’an</w:t>
      </w:r>
    </w:p>
    <w:p w:rsidR="001071FD" w:rsidRDefault="001071FD" w:rsidP="001071FD">
      <w:pPr>
        <w:pStyle w:val="a8"/>
        <w:numPr>
          <w:ilvl w:val="0"/>
          <w:numId w:val="36"/>
        </w:numPr>
      </w:pPr>
      <w:r>
        <w:t xml:space="preserve">Why this verse is considered a </w:t>
      </w:r>
      <w:r>
        <w:rPr>
          <w:rStyle w:val="a7"/>
        </w:rPr>
        <w:t>summary of Islamic beliefs and practices</w:t>
      </w:r>
    </w:p>
    <w:p w:rsidR="001071FD" w:rsidRDefault="001071FD" w:rsidP="001071FD">
      <w:pPr>
        <w:pStyle w:val="a8"/>
        <w:numPr>
          <w:ilvl w:val="0"/>
          <w:numId w:val="36"/>
        </w:numPr>
      </w:pPr>
      <w:r>
        <w:t xml:space="preserve">Its connection to </w:t>
      </w:r>
      <w:proofErr w:type="spellStart"/>
      <w:r>
        <w:rPr>
          <w:rStyle w:val="a7"/>
        </w:rPr>
        <w:t>Surat</w:t>
      </w:r>
      <w:proofErr w:type="spellEnd"/>
      <w:r>
        <w:rPr>
          <w:rStyle w:val="a7"/>
        </w:rPr>
        <w:t xml:space="preserve"> Al-‘</w:t>
      </w:r>
      <w:proofErr w:type="spellStart"/>
      <w:r>
        <w:rPr>
          <w:rStyle w:val="a7"/>
        </w:rPr>
        <w:t>Asr</w:t>
      </w:r>
      <w:proofErr w:type="spellEnd"/>
      <w:r>
        <w:t xml:space="preserve"> (faith, actions, patience)</w:t>
      </w:r>
    </w:p>
    <w:p w:rsidR="001071FD" w:rsidRDefault="001071FD" w:rsidP="001071FD">
      <w:r>
        <w:pict>
          <v:rect id="_x0000_i1026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3. Meaning of al-Birr</w:t>
      </w:r>
    </w:p>
    <w:p w:rsidR="001071FD" w:rsidRDefault="001071FD" w:rsidP="001071FD">
      <w:pPr>
        <w:pStyle w:val="a8"/>
      </w:pPr>
      <w:r>
        <w:t>Focus on:</w:t>
      </w:r>
    </w:p>
    <w:p w:rsidR="001071FD" w:rsidRDefault="001071FD" w:rsidP="001071FD">
      <w:pPr>
        <w:pStyle w:val="a8"/>
        <w:numPr>
          <w:ilvl w:val="0"/>
          <w:numId w:val="37"/>
        </w:numPr>
      </w:pPr>
      <w:r>
        <w:t xml:space="preserve">Al-birr as a </w:t>
      </w:r>
      <w:r>
        <w:rPr>
          <w:rStyle w:val="a7"/>
        </w:rPr>
        <w:t>complete concept</w:t>
      </w:r>
      <w:r>
        <w:t>, not one action</w:t>
      </w:r>
    </w:p>
    <w:p w:rsidR="001071FD" w:rsidRDefault="001071FD" w:rsidP="001071FD">
      <w:pPr>
        <w:pStyle w:val="a8"/>
        <w:numPr>
          <w:ilvl w:val="0"/>
          <w:numId w:val="37"/>
        </w:numPr>
      </w:pPr>
      <w:r>
        <w:t>Includes:</w:t>
      </w:r>
    </w:p>
    <w:p w:rsidR="001071FD" w:rsidRDefault="001071FD" w:rsidP="001071FD">
      <w:pPr>
        <w:pStyle w:val="a8"/>
        <w:numPr>
          <w:ilvl w:val="1"/>
          <w:numId w:val="37"/>
        </w:numPr>
      </w:pPr>
      <w:r>
        <w:t xml:space="preserve">What a person </w:t>
      </w:r>
      <w:r>
        <w:rPr>
          <w:rStyle w:val="a7"/>
        </w:rPr>
        <w:t>believes</w:t>
      </w:r>
    </w:p>
    <w:p w:rsidR="001071FD" w:rsidRDefault="001071FD" w:rsidP="001071FD">
      <w:pPr>
        <w:pStyle w:val="a8"/>
        <w:numPr>
          <w:ilvl w:val="1"/>
          <w:numId w:val="37"/>
        </w:numPr>
      </w:pPr>
      <w:r>
        <w:t xml:space="preserve">How a person </w:t>
      </w:r>
      <w:r>
        <w:rPr>
          <w:rStyle w:val="a7"/>
        </w:rPr>
        <w:t>worships Allah</w:t>
      </w:r>
    </w:p>
    <w:p w:rsidR="001071FD" w:rsidRDefault="001071FD" w:rsidP="001071FD">
      <w:pPr>
        <w:pStyle w:val="a8"/>
        <w:numPr>
          <w:ilvl w:val="1"/>
          <w:numId w:val="37"/>
        </w:numPr>
      </w:pPr>
      <w:r>
        <w:t xml:space="preserve">How a person </w:t>
      </w:r>
      <w:r>
        <w:rPr>
          <w:rStyle w:val="a7"/>
        </w:rPr>
        <w:t>treats others</w:t>
      </w:r>
    </w:p>
    <w:p w:rsidR="001071FD" w:rsidRDefault="001071FD" w:rsidP="001071FD">
      <w:pPr>
        <w:pStyle w:val="a8"/>
        <w:numPr>
          <w:ilvl w:val="0"/>
          <w:numId w:val="37"/>
        </w:numPr>
      </w:pPr>
      <w:r>
        <w:t xml:space="preserve">It involves both </w:t>
      </w:r>
      <w:r>
        <w:rPr>
          <w:rStyle w:val="a7"/>
        </w:rPr>
        <w:t>inner faith</w:t>
      </w:r>
      <w:r>
        <w:t xml:space="preserve"> and </w:t>
      </w:r>
      <w:r>
        <w:rPr>
          <w:rStyle w:val="a7"/>
        </w:rPr>
        <w:t>outer behavior</w:t>
      </w:r>
    </w:p>
    <w:p w:rsidR="001071FD" w:rsidRDefault="001071FD" w:rsidP="001071FD">
      <w:r>
        <w:pict>
          <v:rect id="_x0000_i1027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4. Beliefs Mentioned in the Verse</w:t>
      </w:r>
    </w:p>
    <w:p w:rsidR="001071FD" w:rsidRDefault="001071FD" w:rsidP="001071FD">
      <w:pPr>
        <w:pStyle w:val="a8"/>
      </w:pPr>
      <w:r>
        <w:t>Be familiar with:</w:t>
      </w:r>
    </w:p>
    <w:p w:rsidR="001071FD" w:rsidRDefault="001071FD" w:rsidP="001071FD">
      <w:pPr>
        <w:pStyle w:val="a8"/>
        <w:numPr>
          <w:ilvl w:val="0"/>
          <w:numId w:val="38"/>
        </w:numPr>
      </w:pPr>
      <w:r>
        <w:t xml:space="preserve">Core </w:t>
      </w:r>
      <w:r>
        <w:rPr>
          <w:rStyle w:val="a7"/>
        </w:rPr>
        <w:t>articles of faith</w:t>
      </w:r>
      <w:r>
        <w:t xml:space="preserve"> mentioned</w:t>
      </w:r>
    </w:p>
    <w:p w:rsidR="001071FD" w:rsidRDefault="001071FD" w:rsidP="001071FD">
      <w:pPr>
        <w:pStyle w:val="a8"/>
        <w:numPr>
          <w:ilvl w:val="0"/>
          <w:numId w:val="38"/>
        </w:numPr>
      </w:pPr>
      <w:r>
        <w:t xml:space="preserve">Understanding that belief is the </w:t>
      </w:r>
      <w:r>
        <w:rPr>
          <w:rStyle w:val="a7"/>
        </w:rPr>
        <w:t>foundation</w:t>
      </w:r>
      <w:r>
        <w:t xml:space="preserve"> of righteousness</w:t>
      </w:r>
    </w:p>
    <w:p w:rsidR="001071FD" w:rsidRDefault="001071FD" w:rsidP="001071FD">
      <w:r>
        <w:pict>
          <v:rect id="_x0000_i1028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lastRenderedPageBreak/>
        <w:t>5. Good Deeds &amp; Social Responsibility</w:t>
      </w:r>
    </w:p>
    <w:p w:rsidR="001071FD" w:rsidRDefault="001071FD" w:rsidP="001071FD">
      <w:pPr>
        <w:pStyle w:val="a8"/>
      </w:pPr>
      <w:r>
        <w:t>Revise the groups that Islam encourages helping, such as:</w:t>
      </w:r>
    </w:p>
    <w:p w:rsidR="001071FD" w:rsidRDefault="001071FD" w:rsidP="001071FD">
      <w:pPr>
        <w:pStyle w:val="a8"/>
        <w:numPr>
          <w:ilvl w:val="0"/>
          <w:numId w:val="39"/>
        </w:numPr>
      </w:pPr>
      <w:r>
        <w:t>Family and relatives</w:t>
      </w:r>
    </w:p>
    <w:p w:rsidR="001071FD" w:rsidRDefault="001071FD" w:rsidP="001071FD">
      <w:pPr>
        <w:pStyle w:val="a8"/>
        <w:numPr>
          <w:ilvl w:val="0"/>
          <w:numId w:val="39"/>
        </w:numPr>
      </w:pPr>
      <w:r>
        <w:t>People in need</w:t>
      </w:r>
    </w:p>
    <w:p w:rsidR="001071FD" w:rsidRDefault="001071FD" w:rsidP="001071FD">
      <w:pPr>
        <w:pStyle w:val="a8"/>
        <w:numPr>
          <w:ilvl w:val="0"/>
          <w:numId w:val="39"/>
        </w:numPr>
      </w:pPr>
      <w:r>
        <w:t>Travelers and guests</w:t>
      </w:r>
    </w:p>
    <w:p w:rsidR="001071FD" w:rsidRDefault="001071FD" w:rsidP="001071FD">
      <w:pPr>
        <w:pStyle w:val="a8"/>
        <w:numPr>
          <w:ilvl w:val="0"/>
          <w:numId w:val="39"/>
        </w:numPr>
      </w:pPr>
      <w:r>
        <w:t>Those who ask for help</w:t>
      </w:r>
    </w:p>
    <w:p w:rsidR="001071FD" w:rsidRDefault="001071FD" w:rsidP="001071FD">
      <w:pPr>
        <w:pStyle w:val="a8"/>
        <w:numPr>
          <w:ilvl w:val="0"/>
          <w:numId w:val="39"/>
        </w:numPr>
      </w:pPr>
      <w:r>
        <w:t>The importance of freeing people from oppression</w:t>
      </w:r>
    </w:p>
    <w:p w:rsidR="001071FD" w:rsidRDefault="001071FD" w:rsidP="001071FD">
      <w:pPr>
        <w:pStyle w:val="a8"/>
      </w:pPr>
      <w:r>
        <w:t xml:space="preserve">Focus on </w:t>
      </w:r>
      <w:r>
        <w:rPr>
          <w:rStyle w:val="a7"/>
        </w:rPr>
        <w:t>why</w:t>
      </w:r>
      <w:r>
        <w:t xml:space="preserve"> these actions matter, not just listing them.</w:t>
      </w:r>
    </w:p>
    <w:p w:rsidR="001071FD" w:rsidRDefault="001071FD" w:rsidP="001071FD">
      <w:r>
        <w:pict>
          <v:rect id="_x0000_i1029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6. Worship &amp; Obligations</w:t>
      </w:r>
    </w:p>
    <w:p w:rsidR="001071FD" w:rsidRDefault="001071FD" w:rsidP="001071FD">
      <w:pPr>
        <w:pStyle w:val="a8"/>
      </w:pPr>
      <w:r>
        <w:t>Know the difference between:</w:t>
      </w:r>
    </w:p>
    <w:p w:rsidR="001071FD" w:rsidRDefault="001071FD" w:rsidP="001071FD">
      <w:pPr>
        <w:pStyle w:val="a8"/>
        <w:numPr>
          <w:ilvl w:val="0"/>
          <w:numId w:val="40"/>
        </w:numPr>
      </w:pPr>
      <w:r>
        <w:rPr>
          <w:rStyle w:val="a7"/>
        </w:rPr>
        <w:t>Acts of worship</w:t>
      </w:r>
      <w:r>
        <w:t xml:space="preserve"> that are regular duties</w:t>
      </w:r>
    </w:p>
    <w:p w:rsidR="001071FD" w:rsidRDefault="001071FD" w:rsidP="001071FD">
      <w:pPr>
        <w:pStyle w:val="a8"/>
        <w:numPr>
          <w:ilvl w:val="0"/>
          <w:numId w:val="40"/>
        </w:numPr>
      </w:pPr>
      <w:r>
        <w:rPr>
          <w:rStyle w:val="a7"/>
        </w:rPr>
        <w:t>Voluntary good deeds</w:t>
      </w:r>
    </w:p>
    <w:p w:rsidR="001071FD" w:rsidRDefault="001071FD" w:rsidP="001071FD">
      <w:pPr>
        <w:pStyle w:val="a8"/>
        <w:numPr>
          <w:ilvl w:val="0"/>
          <w:numId w:val="40"/>
        </w:numPr>
      </w:pPr>
      <w:r>
        <w:t xml:space="preserve">Why some actions are mentioned </w:t>
      </w:r>
      <w:r>
        <w:rPr>
          <w:rStyle w:val="a7"/>
        </w:rPr>
        <w:t>separately</w:t>
      </w:r>
      <w:r>
        <w:t xml:space="preserve"> in the verse</w:t>
      </w:r>
    </w:p>
    <w:p w:rsidR="001071FD" w:rsidRDefault="001071FD" w:rsidP="001071FD">
      <w:r>
        <w:pict>
          <v:rect id="_x0000_i1030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7. Character &amp; Personal Qualities</w:t>
      </w:r>
    </w:p>
    <w:p w:rsidR="001071FD" w:rsidRDefault="001071FD" w:rsidP="001071FD">
      <w:pPr>
        <w:pStyle w:val="a8"/>
      </w:pPr>
      <w:r>
        <w:t>Pay attention to qualities like:</w:t>
      </w:r>
    </w:p>
    <w:p w:rsidR="001071FD" w:rsidRDefault="001071FD" w:rsidP="001071FD">
      <w:pPr>
        <w:pStyle w:val="a8"/>
        <w:numPr>
          <w:ilvl w:val="0"/>
          <w:numId w:val="41"/>
        </w:numPr>
      </w:pPr>
      <w:r>
        <w:t>Keeping promises</w:t>
      </w:r>
    </w:p>
    <w:p w:rsidR="001071FD" w:rsidRDefault="001071FD" w:rsidP="001071FD">
      <w:pPr>
        <w:pStyle w:val="a8"/>
        <w:numPr>
          <w:ilvl w:val="0"/>
          <w:numId w:val="41"/>
        </w:numPr>
      </w:pPr>
      <w:r>
        <w:t>Patience during hardship</w:t>
      </w:r>
    </w:p>
    <w:p w:rsidR="001071FD" w:rsidRDefault="001071FD" w:rsidP="001071FD">
      <w:pPr>
        <w:pStyle w:val="a8"/>
        <w:numPr>
          <w:ilvl w:val="0"/>
          <w:numId w:val="41"/>
        </w:numPr>
      </w:pPr>
      <w:r>
        <w:t>Steadfastness in difficult situations</w:t>
      </w:r>
    </w:p>
    <w:p w:rsidR="001071FD" w:rsidRDefault="001071FD" w:rsidP="001071FD">
      <w:pPr>
        <w:pStyle w:val="a8"/>
        <w:numPr>
          <w:ilvl w:val="0"/>
          <w:numId w:val="41"/>
        </w:numPr>
      </w:pPr>
      <w:r>
        <w:t>Trust in Allah during struggles</w:t>
      </w:r>
    </w:p>
    <w:p w:rsidR="001071FD" w:rsidRDefault="001071FD" w:rsidP="001071FD">
      <w:r>
        <w:pict>
          <v:rect id="_x0000_i1031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8. Key Islamic Concepts</w:t>
      </w:r>
    </w:p>
    <w:p w:rsidR="001071FD" w:rsidRDefault="001071FD" w:rsidP="001071FD">
      <w:pPr>
        <w:pStyle w:val="a8"/>
      </w:pPr>
      <w:r>
        <w:t>Understand clearly:</w:t>
      </w:r>
    </w:p>
    <w:p w:rsidR="001071FD" w:rsidRDefault="001071FD" w:rsidP="001071FD">
      <w:pPr>
        <w:pStyle w:val="a8"/>
        <w:numPr>
          <w:ilvl w:val="0"/>
          <w:numId w:val="42"/>
        </w:numPr>
      </w:pPr>
      <w:r>
        <w:t>Who Muslims worship (and who they do NOT worship)</w:t>
      </w:r>
    </w:p>
    <w:p w:rsidR="001071FD" w:rsidRDefault="001071FD" w:rsidP="001071FD">
      <w:pPr>
        <w:pStyle w:val="a8"/>
        <w:numPr>
          <w:ilvl w:val="0"/>
          <w:numId w:val="42"/>
        </w:numPr>
      </w:pPr>
      <w:r>
        <w:t xml:space="preserve">The idea that Islam focuses on </w:t>
      </w:r>
      <w:r>
        <w:rPr>
          <w:rStyle w:val="a7"/>
        </w:rPr>
        <w:t>intention, discipline, and attitude</w:t>
      </w:r>
    </w:p>
    <w:p w:rsidR="001071FD" w:rsidRDefault="001071FD" w:rsidP="001071FD">
      <w:pPr>
        <w:pStyle w:val="a8"/>
        <w:numPr>
          <w:ilvl w:val="0"/>
          <w:numId w:val="42"/>
        </w:numPr>
      </w:pPr>
      <w:r>
        <w:t xml:space="preserve">That righteousness is a </w:t>
      </w:r>
      <w:r>
        <w:rPr>
          <w:rStyle w:val="a7"/>
        </w:rPr>
        <w:t>way of life</w:t>
      </w:r>
      <w:r>
        <w:t>, not a single action</w:t>
      </w:r>
    </w:p>
    <w:p w:rsidR="001071FD" w:rsidRDefault="001071FD" w:rsidP="001071FD">
      <w:r>
        <w:lastRenderedPageBreak/>
        <w:pict>
          <v:rect id="_x0000_i1032" style="width:0;height:1.5pt" o:hralign="center" o:hrstd="t" o:hr="t" fillcolor="#a0a0a0" stroked="f"/>
        </w:pict>
      </w:r>
    </w:p>
    <w:p w:rsidR="001071FD" w:rsidRDefault="001071FD" w:rsidP="001071FD">
      <w:pPr>
        <w:pStyle w:val="3"/>
      </w:pPr>
      <w:r>
        <w:rPr>
          <w:rStyle w:val="a7"/>
          <w:b/>
          <w:bCs w:val="0"/>
        </w:rPr>
        <w:t>9. Important Terms to Review</w:t>
      </w:r>
    </w:p>
    <w:p w:rsidR="001071FD" w:rsidRDefault="001071FD" w:rsidP="001071FD">
      <w:pPr>
        <w:pStyle w:val="a8"/>
      </w:pPr>
      <w:r>
        <w:t>Make sure you can explain these in your own words:</w:t>
      </w:r>
    </w:p>
    <w:p w:rsidR="001071FD" w:rsidRDefault="001071FD" w:rsidP="001071FD">
      <w:pPr>
        <w:pStyle w:val="a8"/>
        <w:numPr>
          <w:ilvl w:val="0"/>
          <w:numId w:val="43"/>
        </w:numPr>
      </w:pPr>
      <w:r>
        <w:t>al-birr</w:t>
      </w:r>
    </w:p>
    <w:p w:rsidR="001071FD" w:rsidRDefault="001071FD" w:rsidP="001071FD">
      <w:pPr>
        <w:pStyle w:val="a8"/>
        <w:numPr>
          <w:ilvl w:val="0"/>
          <w:numId w:val="43"/>
        </w:numPr>
      </w:pPr>
      <w:proofErr w:type="spellStart"/>
      <w:r>
        <w:t>zakaat</w:t>
      </w:r>
      <w:proofErr w:type="spellEnd"/>
    </w:p>
    <w:p w:rsidR="001071FD" w:rsidRDefault="001071FD" w:rsidP="001071FD">
      <w:pPr>
        <w:pStyle w:val="a8"/>
        <w:numPr>
          <w:ilvl w:val="0"/>
          <w:numId w:val="43"/>
        </w:numPr>
      </w:pPr>
      <w:proofErr w:type="spellStart"/>
      <w:r>
        <w:t>sadaqah</w:t>
      </w:r>
      <w:proofErr w:type="spellEnd"/>
    </w:p>
    <w:p w:rsidR="001071FD" w:rsidRDefault="001071FD" w:rsidP="001071FD">
      <w:pPr>
        <w:pStyle w:val="a8"/>
        <w:numPr>
          <w:ilvl w:val="0"/>
          <w:numId w:val="43"/>
        </w:numPr>
      </w:pPr>
      <w:proofErr w:type="spellStart"/>
      <w:r>
        <w:t>ibn</w:t>
      </w:r>
      <w:proofErr w:type="spellEnd"/>
      <w:r>
        <w:t xml:space="preserve"> as-</w:t>
      </w:r>
      <w:proofErr w:type="spellStart"/>
      <w:r>
        <w:t>sabeel</w:t>
      </w:r>
      <w:proofErr w:type="spellEnd"/>
    </w:p>
    <w:p w:rsidR="001071FD" w:rsidRDefault="001071FD" w:rsidP="001071FD">
      <w:pPr>
        <w:pStyle w:val="a8"/>
        <w:numPr>
          <w:ilvl w:val="0"/>
          <w:numId w:val="43"/>
        </w:numPr>
      </w:pPr>
      <w:r>
        <w:t>needy (</w:t>
      </w:r>
      <w:proofErr w:type="spellStart"/>
      <w:r>
        <w:t>miskeen</w:t>
      </w:r>
      <w:proofErr w:type="spellEnd"/>
      <w:r>
        <w:t>)</w:t>
      </w:r>
    </w:p>
    <w:p w:rsidR="001071FD" w:rsidRDefault="001071FD" w:rsidP="001071FD">
      <w:pPr>
        <w:pStyle w:val="a8"/>
        <w:numPr>
          <w:ilvl w:val="0"/>
          <w:numId w:val="43"/>
        </w:numPr>
      </w:pPr>
      <w:r>
        <w:t>righteousness</w:t>
      </w:r>
    </w:p>
    <w:p w:rsidR="001071FD" w:rsidRDefault="001071FD" w:rsidP="001071FD">
      <w:r>
        <w:pict>
          <v:rect id="_x0000_i1033" style="width:0;height:1.5pt" o:hralign="center" o:hrstd="t" o:hr="t" fillcolor="#a0a0a0" stroked="f"/>
        </w:pict>
      </w:r>
    </w:p>
    <w:p w:rsidR="001071FD" w:rsidRDefault="001071FD" w:rsidP="001071FD">
      <w:pPr>
        <w:pStyle w:val="a8"/>
      </w:pPr>
      <w:r>
        <w:t>Practice:</w:t>
      </w:r>
    </w:p>
    <w:p w:rsidR="001071FD" w:rsidRDefault="001071FD" w:rsidP="001071FD">
      <w:pPr>
        <w:pStyle w:val="a8"/>
        <w:numPr>
          <w:ilvl w:val="0"/>
          <w:numId w:val="44"/>
        </w:numPr>
      </w:pPr>
      <w:r>
        <w:t xml:space="preserve">Explaining ideas </w:t>
      </w:r>
      <w:r>
        <w:rPr>
          <w:rStyle w:val="a7"/>
        </w:rPr>
        <w:t>briefly and clearly</w:t>
      </w:r>
    </w:p>
    <w:p w:rsidR="001071FD" w:rsidRDefault="001071FD" w:rsidP="001071FD">
      <w:pPr>
        <w:pStyle w:val="a8"/>
        <w:numPr>
          <w:ilvl w:val="0"/>
          <w:numId w:val="44"/>
        </w:numPr>
      </w:pPr>
      <w:r>
        <w:t xml:space="preserve">Connecting </w:t>
      </w:r>
      <w:r>
        <w:rPr>
          <w:rStyle w:val="a7"/>
        </w:rPr>
        <w:t>faith with daily behavior</w:t>
      </w:r>
    </w:p>
    <w:p w:rsidR="001071FD" w:rsidRDefault="001071FD" w:rsidP="001071FD">
      <w:bookmarkStart w:id="0" w:name="_GoBack"/>
      <w:bookmarkEnd w:id="0"/>
      <w:r>
        <w:pict>
          <v:rect id="_x0000_i1034" style="width:0;height:1.5pt" o:hralign="center" o:hrstd="t" o:hr="t" fillcolor="#a0a0a0" stroked="f"/>
        </w:pict>
      </w:r>
    </w:p>
    <w:p w:rsidR="001071FD" w:rsidRDefault="001071FD" w:rsidP="001071FD">
      <w:pPr>
        <w:pStyle w:val="a8"/>
      </w:pPr>
      <w:r>
        <w:rPr>
          <w:rStyle w:val="a7"/>
        </w:rPr>
        <w:t>Tip for Students:</w:t>
      </w:r>
      <w:r>
        <w:br/>
      </w:r>
      <w:r>
        <w:t>Try</w:t>
      </w:r>
      <w:r>
        <w:t xml:space="preserve"> to </w:t>
      </w:r>
      <w:r>
        <w:rPr>
          <w:rStyle w:val="a7"/>
        </w:rPr>
        <w:t>understand how belief, worship, and good character work together</w:t>
      </w:r>
      <w:r>
        <w:t xml:space="preserve"> in </w:t>
      </w:r>
      <w:proofErr w:type="spellStart"/>
      <w:r>
        <w:t>Aayat</w:t>
      </w:r>
      <w:proofErr w:type="spellEnd"/>
      <w:r>
        <w:t xml:space="preserve"> al-Birr.</w:t>
      </w:r>
      <w:r>
        <w:rPr>
          <w:rFonts w:hint="cs"/>
          <w:rtl/>
          <w:lang w:bidi="ar-JO"/>
        </w:rPr>
        <w:t xml:space="preserve"> </w:t>
      </w:r>
    </w:p>
    <w:p w:rsidR="001071FD" w:rsidRDefault="001071FD" w:rsidP="001071FD">
      <w:pPr>
        <w:pStyle w:val="ae"/>
        <w:jc w:val="left"/>
      </w:pPr>
      <w:r>
        <w:rPr>
          <w:rtl/>
        </w:rPr>
        <w:t>أسفل النموذج</w:t>
      </w:r>
    </w:p>
    <w:p w:rsidR="000C2016" w:rsidRPr="000C2016" w:rsidRDefault="000C2016" w:rsidP="00276472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0C2016" w:rsidRPr="000C2016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4C" w:rsidRDefault="00E4584C">
      <w:pPr>
        <w:spacing w:after="0" w:line="240" w:lineRule="auto"/>
      </w:pPr>
      <w:r>
        <w:separator/>
      </w:r>
    </w:p>
  </w:endnote>
  <w:endnote w:type="continuationSeparator" w:id="0">
    <w:p w:rsidR="00E4584C" w:rsidRDefault="00E4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DC47C6" wp14:editId="6FBA7C86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4C" w:rsidRDefault="00E4584C">
      <w:pPr>
        <w:spacing w:after="0" w:line="240" w:lineRule="auto"/>
      </w:pPr>
      <w:r>
        <w:separator/>
      </w:r>
    </w:p>
  </w:footnote>
  <w:footnote w:type="continuationSeparator" w:id="0">
    <w:p w:rsidR="00E4584C" w:rsidRDefault="00E4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F94BB2" wp14:editId="6CD9CEB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DEB"/>
    <w:multiLevelType w:val="multilevel"/>
    <w:tmpl w:val="43B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A273C"/>
    <w:multiLevelType w:val="multilevel"/>
    <w:tmpl w:val="E48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C6B5E"/>
    <w:multiLevelType w:val="multilevel"/>
    <w:tmpl w:val="8AE8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F34EE"/>
    <w:multiLevelType w:val="multilevel"/>
    <w:tmpl w:val="8FC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05C7F"/>
    <w:multiLevelType w:val="multilevel"/>
    <w:tmpl w:val="728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86538"/>
    <w:multiLevelType w:val="multilevel"/>
    <w:tmpl w:val="B06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25F4E"/>
    <w:multiLevelType w:val="multilevel"/>
    <w:tmpl w:val="04C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41D1C"/>
    <w:multiLevelType w:val="multilevel"/>
    <w:tmpl w:val="F398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D785E"/>
    <w:multiLevelType w:val="multilevel"/>
    <w:tmpl w:val="FD62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D4BD1"/>
    <w:multiLevelType w:val="multilevel"/>
    <w:tmpl w:val="A3C8D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121B4A"/>
    <w:multiLevelType w:val="multilevel"/>
    <w:tmpl w:val="3BD6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E5217"/>
    <w:multiLevelType w:val="multilevel"/>
    <w:tmpl w:val="11B8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D23E08"/>
    <w:multiLevelType w:val="multilevel"/>
    <w:tmpl w:val="E4B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A3A60"/>
    <w:multiLevelType w:val="multilevel"/>
    <w:tmpl w:val="58D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A42B7"/>
    <w:multiLevelType w:val="multilevel"/>
    <w:tmpl w:val="3C0A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7660C7"/>
    <w:multiLevelType w:val="multilevel"/>
    <w:tmpl w:val="E20E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D672A"/>
    <w:multiLevelType w:val="multilevel"/>
    <w:tmpl w:val="037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F37B2"/>
    <w:multiLevelType w:val="multilevel"/>
    <w:tmpl w:val="B50C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1C4478"/>
    <w:multiLevelType w:val="multilevel"/>
    <w:tmpl w:val="D1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F11EF"/>
    <w:multiLevelType w:val="multilevel"/>
    <w:tmpl w:val="871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D6BDD"/>
    <w:multiLevelType w:val="multilevel"/>
    <w:tmpl w:val="A172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334B3"/>
    <w:multiLevelType w:val="multilevel"/>
    <w:tmpl w:val="D9F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92EBD"/>
    <w:multiLevelType w:val="multilevel"/>
    <w:tmpl w:val="75D6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5A5806"/>
    <w:multiLevelType w:val="multilevel"/>
    <w:tmpl w:val="4806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447F5A"/>
    <w:multiLevelType w:val="multilevel"/>
    <w:tmpl w:val="E3C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E50C9C"/>
    <w:multiLevelType w:val="multilevel"/>
    <w:tmpl w:val="D5B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7D1250"/>
    <w:multiLevelType w:val="multilevel"/>
    <w:tmpl w:val="638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41760A"/>
    <w:multiLevelType w:val="multilevel"/>
    <w:tmpl w:val="8154D1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6E4082"/>
    <w:multiLevelType w:val="multilevel"/>
    <w:tmpl w:val="136C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7F4906"/>
    <w:multiLevelType w:val="multilevel"/>
    <w:tmpl w:val="6ACC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7B7718"/>
    <w:multiLevelType w:val="multilevel"/>
    <w:tmpl w:val="3C08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666FEE"/>
    <w:multiLevelType w:val="multilevel"/>
    <w:tmpl w:val="A81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A12BC7"/>
    <w:multiLevelType w:val="multilevel"/>
    <w:tmpl w:val="446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AD3E1F"/>
    <w:multiLevelType w:val="multilevel"/>
    <w:tmpl w:val="C696E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CD1256"/>
    <w:multiLevelType w:val="multilevel"/>
    <w:tmpl w:val="4C90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7A0416"/>
    <w:multiLevelType w:val="multilevel"/>
    <w:tmpl w:val="CA44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CA028A"/>
    <w:multiLevelType w:val="multilevel"/>
    <w:tmpl w:val="319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9C7079"/>
    <w:multiLevelType w:val="multilevel"/>
    <w:tmpl w:val="2CB4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274167"/>
    <w:multiLevelType w:val="multilevel"/>
    <w:tmpl w:val="96C6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B13DEB"/>
    <w:multiLevelType w:val="multilevel"/>
    <w:tmpl w:val="27EA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7C5333"/>
    <w:multiLevelType w:val="multilevel"/>
    <w:tmpl w:val="359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1F0FAB"/>
    <w:multiLevelType w:val="multilevel"/>
    <w:tmpl w:val="941A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46416A"/>
    <w:multiLevelType w:val="multilevel"/>
    <w:tmpl w:val="6DF4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6F3CD4"/>
    <w:multiLevelType w:val="multilevel"/>
    <w:tmpl w:val="9FEC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8639C"/>
    <w:multiLevelType w:val="multilevel"/>
    <w:tmpl w:val="609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9"/>
  </w:num>
  <w:num w:numId="3">
    <w:abstractNumId w:val="26"/>
  </w:num>
  <w:num w:numId="4">
    <w:abstractNumId w:val="12"/>
  </w:num>
  <w:num w:numId="5">
    <w:abstractNumId w:val="31"/>
  </w:num>
  <w:num w:numId="6">
    <w:abstractNumId w:val="27"/>
  </w:num>
  <w:num w:numId="7">
    <w:abstractNumId w:val="43"/>
  </w:num>
  <w:num w:numId="8">
    <w:abstractNumId w:val="11"/>
  </w:num>
  <w:num w:numId="9">
    <w:abstractNumId w:val="5"/>
  </w:num>
  <w:num w:numId="10">
    <w:abstractNumId w:val="33"/>
  </w:num>
  <w:num w:numId="11">
    <w:abstractNumId w:val="7"/>
  </w:num>
  <w:num w:numId="12">
    <w:abstractNumId w:val="23"/>
  </w:num>
  <w:num w:numId="13">
    <w:abstractNumId w:val="20"/>
  </w:num>
  <w:num w:numId="14">
    <w:abstractNumId w:val="24"/>
  </w:num>
  <w:num w:numId="15">
    <w:abstractNumId w:val="18"/>
  </w:num>
  <w:num w:numId="16">
    <w:abstractNumId w:val="21"/>
  </w:num>
  <w:num w:numId="17">
    <w:abstractNumId w:val="34"/>
  </w:num>
  <w:num w:numId="18">
    <w:abstractNumId w:val="2"/>
  </w:num>
  <w:num w:numId="19">
    <w:abstractNumId w:val="39"/>
  </w:num>
  <w:num w:numId="20">
    <w:abstractNumId w:val="29"/>
  </w:num>
  <w:num w:numId="21">
    <w:abstractNumId w:val="44"/>
  </w:num>
  <w:num w:numId="22">
    <w:abstractNumId w:val="38"/>
  </w:num>
  <w:num w:numId="23">
    <w:abstractNumId w:val="42"/>
  </w:num>
  <w:num w:numId="24">
    <w:abstractNumId w:val="14"/>
  </w:num>
  <w:num w:numId="25">
    <w:abstractNumId w:val="32"/>
  </w:num>
  <w:num w:numId="26">
    <w:abstractNumId w:val="6"/>
  </w:num>
  <w:num w:numId="27">
    <w:abstractNumId w:val="17"/>
  </w:num>
  <w:num w:numId="28">
    <w:abstractNumId w:val="13"/>
  </w:num>
  <w:num w:numId="29">
    <w:abstractNumId w:val="8"/>
  </w:num>
  <w:num w:numId="30">
    <w:abstractNumId w:val="25"/>
  </w:num>
  <w:num w:numId="31">
    <w:abstractNumId w:val="15"/>
  </w:num>
  <w:num w:numId="32">
    <w:abstractNumId w:val="19"/>
  </w:num>
  <w:num w:numId="33">
    <w:abstractNumId w:val="1"/>
  </w:num>
  <w:num w:numId="34">
    <w:abstractNumId w:val="36"/>
  </w:num>
  <w:num w:numId="35">
    <w:abstractNumId w:val="40"/>
  </w:num>
  <w:num w:numId="36">
    <w:abstractNumId w:val="0"/>
  </w:num>
  <w:num w:numId="37">
    <w:abstractNumId w:val="35"/>
  </w:num>
  <w:num w:numId="38">
    <w:abstractNumId w:val="37"/>
  </w:num>
  <w:num w:numId="39">
    <w:abstractNumId w:val="10"/>
  </w:num>
  <w:num w:numId="40">
    <w:abstractNumId w:val="22"/>
  </w:num>
  <w:num w:numId="41">
    <w:abstractNumId w:val="3"/>
  </w:num>
  <w:num w:numId="42">
    <w:abstractNumId w:val="30"/>
  </w:num>
  <w:num w:numId="43">
    <w:abstractNumId w:val="4"/>
  </w:num>
  <w:num w:numId="44">
    <w:abstractNumId w:val="16"/>
  </w:num>
  <w:num w:numId="4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01CDB"/>
    <w:rsid w:val="00013E8D"/>
    <w:rsid w:val="00045B53"/>
    <w:rsid w:val="0004637A"/>
    <w:rsid w:val="00061CF7"/>
    <w:rsid w:val="000C2016"/>
    <w:rsid w:val="000F5727"/>
    <w:rsid w:val="001071FD"/>
    <w:rsid w:val="00176D60"/>
    <w:rsid w:val="0018548A"/>
    <w:rsid w:val="001B6E00"/>
    <w:rsid w:val="00255BF2"/>
    <w:rsid w:val="00276472"/>
    <w:rsid w:val="0028570F"/>
    <w:rsid w:val="003061CD"/>
    <w:rsid w:val="003137BF"/>
    <w:rsid w:val="003407F3"/>
    <w:rsid w:val="003D7681"/>
    <w:rsid w:val="003E7A1A"/>
    <w:rsid w:val="0059670E"/>
    <w:rsid w:val="005D2457"/>
    <w:rsid w:val="006831EF"/>
    <w:rsid w:val="00693D04"/>
    <w:rsid w:val="006D6F90"/>
    <w:rsid w:val="007A1EE3"/>
    <w:rsid w:val="007C1032"/>
    <w:rsid w:val="008164C1"/>
    <w:rsid w:val="008246A7"/>
    <w:rsid w:val="00887809"/>
    <w:rsid w:val="00950064"/>
    <w:rsid w:val="00A05C67"/>
    <w:rsid w:val="00A22D30"/>
    <w:rsid w:val="00A82F5D"/>
    <w:rsid w:val="00AA6DA4"/>
    <w:rsid w:val="00AC2C62"/>
    <w:rsid w:val="00B02508"/>
    <w:rsid w:val="00B16EEF"/>
    <w:rsid w:val="00B508DC"/>
    <w:rsid w:val="00B77168"/>
    <w:rsid w:val="00BC3965"/>
    <w:rsid w:val="00D06306"/>
    <w:rsid w:val="00D22CBF"/>
    <w:rsid w:val="00D74500"/>
    <w:rsid w:val="00DF08E7"/>
    <w:rsid w:val="00E4584C"/>
    <w:rsid w:val="00E475D5"/>
    <w:rsid w:val="00E62649"/>
    <w:rsid w:val="00E74875"/>
    <w:rsid w:val="00E9713B"/>
    <w:rsid w:val="00EC173F"/>
    <w:rsid w:val="00EC35A6"/>
    <w:rsid w:val="00F72BA4"/>
    <w:rsid w:val="00F83337"/>
    <w:rsid w:val="00F93E64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styleId="ad">
    <w:name w:val="Balloon Text"/>
    <w:basedOn w:val="a"/>
    <w:link w:val="Char2"/>
    <w:uiPriority w:val="99"/>
    <w:semiHidden/>
    <w:unhideWhenUsed/>
    <w:rsid w:val="0027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276472"/>
    <w:rPr>
      <w:rFonts w:ascii="Tahoma" w:hAnsi="Tahoma" w:cs="Tahoma"/>
      <w:sz w:val="16"/>
      <w:szCs w:val="16"/>
    </w:rPr>
  </w:style>
  <w:style w:type="paragraph" w:styleId="ae">
    <w:name w:val="HTML Bottom of Form"/>
    <w:basedOn w:val="a"/>
    <w:next w:val="a"/>
    <w:link w:val="Char3"/>
    <w:hidden/>
    <w:uiPriority w:val="99"/>
    <w:semiHidden/>
    <w:unhideWhenUsed/>
    <w:rsid w:val="001071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3">
    <w:name w:val="أسفل النموذج Char"/>
    <w:basedOn w:val="a0"/>
    <w:link w:val="ae"/>
    <w:uiPriority w:val="99"/>
    <w:semiHidden/>
    <w:rsid w:val="001071FD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styleId="ad">
    <w:name w:val="Balloon Text"/>
    <w:basedOn w:val="a"/>
    <w:link w:val="Char2"/>
    <w:uiPriority w:val="99"/>
    <w:semiHidden/>
    <w:unhideWhenUsed/>
    <w:rsid w:val="0027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276472"/>
    <w:rPr>
      <w:rFonts w:ascii="Tahoma" w:hAnsi="Tahoma" w:cs="Tahoma"/>
      <w:sz w:val="16"/>
      <w:szCs w:val="16"/>
    </w:rPr>
  </w:style>
  <w:style w:type="paragraph" w:styleId="ae">
    <w:name w:val="HTML Bottom of Form"/>
    <w:basedOn w:val="a"/>
    <w:next w:val="a"/>
    <w:link w:val="Char3"/>
    <w:hidden/>
    <w:uiPriority w:val="99"/>
    <w:semiHidden/>
    <w:unhideWhenUsed/>
    <w:rsid w:val="001071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3">
    <w:name w:val="أسفل النموذج Char"/>
    <w:basedOn w:val="a0"/>
    <w:link w:val="ae"/>
    <w:uiPriority w:val="99"/>
    <w:semiHidden/>
    <w:rsid w:val="001071F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34</cp:revision>
  <dcterms:created xsi:type="dcterms:W3CDTF">2023-11-21T16:27:00Z</dcterms:created>
  <dcterms:modified xsi:type="dcterms:W3CDTF">2026-01-27T12:11:00Z</dcterms:modified>
</cp:coreProperties>
</file>